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B13F" w14:textId="797CA42B" w:rsidR="00963529" w:rsidRDefault="007241DA" w:rsidP="00C863CF">
      <w:pPr>
        <w:pStyle w:val="Topptekst"/>
        <w:tabs>
          <w:tab w:val="left" w:pos="8010"/>
        </w:tabs>
        <w:spacing w:before="0"/>
        <w:ind w:left="-113"/>
        <w:rPr>
          <w:rFonts w:ascii="Arial Narrow" w:hAnsi="Arial Narrow"/>
          <w:b/>
          <w:sz w:val="21"/>
          <w:szCs w:val="21"/>
        </w:rPr>
      </w:pPr>
      <w:r w:rsidRPr="00A541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D7CA9A" wp14:editId="3CA2299F">
                <wp:simplePos x="0" y="0"/>
                <wp:positionH relativeFrom="margin">
                  <wp:posOffset>-109220</wp:posOffset>
                </wp:positionH>
                <wp:positionV relativeFrom="paragraph">
                  <wp:posOffset>22225</wp:posOffset>
                </wp:positionV>
                <wp:extent cx="5939790" cy="3543300"/>
                <wp:effectExtent l="57150" t="19050" r="80010" b="114300"/>
                <wp:wrapTight wrapText="bothSides">
                  <wp:wrapPolygon edited="0">
                    <wp:start x="1524" y="-116"/>
                    <wp:lineTo x="69" y="0"/>
                    <wp:lineTo x="69" y="1858"/>
                    <wp:lineTo x="-208" y="1858"/>
                    <wp:lineTo x="-208" y="20206"/>
                    <wp:lineTo x="139" y="20439"/>
                    <wp:lineTo x="139" y="21252"/>
                    <wp:lineTo x="1593" y="22181"/>
                    <wp:lineTo x="20021" y="22181"/>
                    <wp:lineTo x="20090" y="22065"/>
                    <wp:lineTo x="21475" y="20555"/>
                    <wp:lineTo x="21475" y="20439"/>
                    <wp:lineTo x="21822" y="18697"/>
                    <wp:lineTo x="21822" y="3716"/>
                    <wp:lineTo x="21545" y="1974"/>
                    <wp:lineTo x="21545" y="1742"/>
                    <wp:lineTo x="20436" y="232"/>
                    <wp:lineTo x="20090" y="-116"/>
                    <wp:lineTo x="1524" y="-116"/>
                  </wp:wrapPolygon>
                </wp:wrapTight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790" cy="3543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8613" w:type="dxa"/>
                              <w:jc w:val="center"/>
                              <w:tblBorders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4"/>
                              <w:gridCol w:w="1185"/>
                              <w:gridCol w:w="521"/>
                              <w:gridCol w:w="5233"/>
                            </w:tblGrid>
                            <w:tr w:rsidR="005C607F" w:rsidRPr="00EB4A28" w14:paraId="607706A3" w14:textId="77777777" w:rsidTr="00FF3C02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8613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DF52C5" w14:textId="77777777" w:rsidR="005C607F" w:rsidRPr="00FF3C02" w:rsidRDefault="005C607F" w:rsidP="005C5C83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sz w:val="26"/>
                                      <w:szCs w:val="26"/>
                                    </w:rPr>
                                  </w:pPr>
                                  <w:r w:rsidRPr="00C863CF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8"/>
                                      <w:szCs w:val="28"/>
                                    </w:rPr>
                                    <w:t>Vennligst fyll inn kunde- og uttaksinformasjon</w:t>
                                  </w:r>
                                </w:p>
                              </w:tc>
                            </w:tr>
                            <w:tr w:rsidR="005C607F" w:rsidRPr="00EB4A28" w14:paraId="5740EC8C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859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68876" w14:textId="77777777" w:rsidR="005C607F" w:rsidRPr="002031AD" w:rsidRDefault="005C607F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Kundens/vannverkets navn:</w:t>
                                  </w:r>
                                </w:p>
                              </w:tc>
                              <w:tc>
                                <w:tcPr>
                                  <w:tcW w:w="5754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DEA44" w14:textId="77777777" w:rsidR="005C607F" w:rsidRPr="002031AD" w:rsidRDefault="005C607F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C607F" w:rsidRPr="00EB4A28" w14:paraId="36864BE2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BF9963" w14:textId="77777777" w:rsidR="005C607F" w:rsidRPr="002031AD" w:rsidRDefault="005C607F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Kontaktperson: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6C65B4" w14:textId="77777777" w:rsidR="005C607F" w:rsidRPr="002031AD" w:rsidRDefault="005C607F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436EC" w:rsidRPr="00EB4A28" w14:paraId="33259C70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1F7C3F" w14:textId="27C1F797" w:rsidR="00A436EC" w:rsidRPr="002031AD" w:rsidRDefault="00A436EC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Adresse: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EE61AA" w14:textId="77777777" w:rsidR="00A436EC" w:rsidRPr="002031AD" w:rsidRDefault="00A436EC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374BC" w:rsidRPr="00EB4A28" w14:paraId="4727559E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6CE472" w14:textId="4CC03B73" w:rsidR="00E374BC" w:rsidRPr="002031AD" w:rsidRDefault="00A436EC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Telefon</w:t>
                                  </w:r>
                                  <w:r w:rsidR="00E374BC"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84A7D4" w14:textId="77777777" w:rsidR="00E374BC" w:rsidRPr="002031AD" w:rsidRDefault="00E374BC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374BC" w:rsidRPr="00EB4A28" w14:paraId="4B893110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F2F4B7" w14:textId="2E7F2857" w:rsidR="00E374BC" w:rsidRPr="002031AD" w:rsidRDefault="00E374BC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E-post: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2CC6C" w14:textId="77777777" w:rsidR="00E374BC" w:rsidRPr="002031AD" w:rsidRDefault="00E374BC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9643A" w:rsidRPr="00EB4A28" w14:paraId="3F2D9DE2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7B11D9" w14:textId="3E8A8B98" w:rsidR="00E9643A" w:rsidRPr="002031AD" w:rsidRDefault="00E9643A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Kopi</w:t>
                                  </w:r>
                                  <w:r w:rsidR="00A436EC"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="00F95BA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 xml:space="preserve">til </w:t>
                                  </w: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e-post: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6887C6" w14:textId="77777777" w:rsidR="00E9643A" w:rsidRPr="002031AD" w:rsidRDefault="00E9643A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C607F" w:rsidRPr="00EB4A28" w14:paraId="10491C7D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9FE5C" w14:textId="63C69749" w:rsidR="005C607F" w:rsidRPr="002031AD" w:rsidRDefault="005C607F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Faktura</w:t>
                                  </w:r>
                                  <w:r w:rsidR="00A436EC"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kontakt</w:t>
                                  </w: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3FEBE2" w14:textId="77777777" w:rsidR="005C607F" w:rsidRPr="002031AD" w:rsidRDefault="005C607F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C607F" w:rsidRPr="00EB4A28" w14:paraId="6A39254F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674" w:type="dxa"/>
                                  <w:shd w:val="clear" w:color="auto" w:fill="auto"/>
                                  <w:vAlign w:val="center"/>
                                </w:tcPr>
                                <w:p w14:paraId="5FD6A3A7" w14:textId="1831CA7B" w:rsidR="005C607F" w:rsidRPr="002031AD" w:rsidRDefault="00A436EC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Faktura e</w:t>
                                  </w:r>
                                  <w:r w:rsidR="005C607F"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-post: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48511901" w14:textId="77777777" w:rsidR="005C607F" w:rsidRPr="002031AD" w:rsidRDefault="005C607F" w:rsidP="00C07FD8">
                                  <w:pPr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C607F" w:rsidRPr="00EB4A28" w14:paraId="1A09185E" w14:textId="77777777" w:rsidTr="00FF3C02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8613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46ED5600" w14:textId="77777777" w:rsidR="005C607F" w:rsidRPr="002031AD" w:rsidRDefault="005C607F" w:rsidP="005C5C83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C607F" w:rsidRPr="00EB4A28" w14:paraId="4445DC38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338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9F883DF" w14:textId="77777777" w:rsidR="005C607F" w:rsidRPr="002031AD" w:rsidRDefault="005C607F" w:rsidP="005C5C83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Evt. kommentarer til laboratoriet:</w:t>
                                  </w:r>
                                </w:p>
                              </w:tc>
                              <w:tc>
                                <w:tcPr>
                                  <w:tcW w:w="5233" w:type="dxa"/>
                                  <w:shd w:val="clear" w:color="auto" w:fill="auto"/>
                                  <w:vAlign w:val="center"/>
                                </w:tcPr>
                                <w:p w14:paraId="7DE7E4EA" w14:textId="77777777" w:rsidR="005C607F" w:rsidRPr="002031AD" w:rsidRDefault="005C607F" w:rsidP="005C5C83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4F676A" w14:textId="77777777" w:rsidR="00B16E80" w:rsidRPr="00D747ED" w:rsidRDefault="00B16E80" w:rsidP="00B16E80">
                            <w:pPr>
                              <w:pStyle w:val="Topptekst"/>
                              <w:tabs>
                                <w:tab w:val="left" w:pos="8010"/>
                              </w:tabs>
                              <w:spacing w:before="0"/>
                              <w:ind w:left="-113"/>
                              <w:jc w:val="right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D747ED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Prøven(e) ønskes analysert for: (kryss av)</w:t>
                            </w:r>
                          </w:p>
                          <w:p w14:paraId="60E1BC2A" w14:textId="29153788" w:rsidR="00963529" w:rsidRDefault="00B16E80" w:rsidP="00B16E80">
                            <w:pPr>
                              <w:spacing w:before="0" w:after="0"/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1"/>
                              </w:rPr>
                            </w:pPr>
                            <w:r w:rsidRPr="0067080C">
                              <w:rPr>
                                <w:rFonts w:ascii="Arial Narrow" w:hAnsi="Arial Narrow"/>
                                <w:sz w:val="20"/>
                                <w:szCs w:val="21"/>
                              </w:rPr>
                              <w:t>Analyser 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1"/>
                              </w:rPr>
                              <w:t xml:space="preserve">ht. </w:t>
                            </w:r>
                            <w:r w:rsidRPr="0067080C">
                              <w:rPr>
                                <w:rFonts w:ascii="Arial Narrow" w:hAnsi="Arial Narrow"/>
                                <w:sz w:val="20"/>
                                <w:szCs w:val="21"/>
                              </w:rPr>
                              <w:t>avtale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20"/>
                                  <w:szCs w:val="21"/>
                                </w:rPr>
                                <w:id w:val="-4845503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098A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7648014" w14:textId="5CF46A7A" w:rsidR="00C863CF" w:rsidRDefault="00C863CF" w:rsidP="00B16E80">
                            <w:pPr>
                              <w:spacing w:before="0" w:after="0"/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1"/>
                              </w:rPr>
                              <w:t>For andre analyser, se side 2.</w:t>
                            </w:r>
                          </w:p>
                          <w:tbl>
                            <w:tblPr>
                              <w:tblW w:w="8277" w:type="dxa"/>
                              <w:jc w:val="center"/>
                              <w:tblBorders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1361"/>
                              <w:gridCol w:w="1134"/>
                              <w:gridCol w:w="1757"/>
                              <w:gridCol w:w="1247"/>
                              <w:gridCol w:w="765"/>
                              <w:gridCol w:w="766"/>
                            </w:tblGrid>
                            <w:tr w:rsidR="007241DA" w:rsidRPr="00EB4A28" w14:paraId="4C2B0997" w14:textId="77777777" w:rsidTr="00267C00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vMerge w:val="restart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9FB737" w14:textId="4C5F9D1E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Uttaksdato: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485C8" w14:textId="0B1B631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Uttaks-klokkeslett: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D2A76" w14:textId="485B3DC2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Prøvenr</w:t>
                                  </w:r>
                                  <w:proofErr w:type="spellEnd"/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E2E4C8" w14:textId="61B3CD08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Uttakssted</w:t>
                                  </w:r>
                                  <w:proofErr w:type="spellEnd"/>
                                  <w:r w:rsidRPr="002031AD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6FA680" w14:textId="10CF21F3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Prøvetaker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5327CE" w14:textId="49CD9C00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Analysepakke:</w:t>
                                  </w:r>
                                </w:p>
                              </w:tc>
                            </w:tr>
                            <w:tr w:rsidR="007241DA" w:rsidRPr="00EB4A28" w14:paraId="7FE4FA06" w14:textId="77777777" w:rsidTr="00267C00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730A0F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55D68F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5288F" w14:textId="77777777" w:rsidR="007241DA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C1AC1F" w14:textId="77777777" w:rsidR="007241DA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F5079D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0A423" w14:textId="49559B65" w:rsidR="007241DA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1F084" w14:textId="09732568" w:rsidR="007241DA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Rå</w:t>
                                  </w:r>
                                </w:p>
                              </w:tc>
                            </w:tr>
                            <w:tr w:rsidR="007241DA" w:rsidRPr="00EB4A28" w14:paraId="3947C8D8" w14:textId="77777777" w:rsidTr="00267C0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1BB428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DB3542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96C679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8CADA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ADE32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10906169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65" w:type="dxa"/>
                                      <w:tcBorders>
                                        <w:left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1B1BEF56" w14:textId="19CD021B" w:rsidR="007241DA" w:rsidRPr="002031AD" w:rsidRDefault="007241DA" w:rsidP="007241DA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3741285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66" w:type="dxa"/>
                                      <w:tcBorders>
                                        <w:left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294AE534" w14:textId="73BFF01E" w:rsidR="007241DA" w:rsidRPr="002031AD" w:rsidRDefault="007241DA" w:rsidP="007241DA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41DA" w:rsidRPr="00EB4A28" w14:paraId="19C6FBB7" w14:textId="77777777" w:rsidTr="00267C0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247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0CEDA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3C4681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699D60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C755E5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373338" w14:textId="77777777" w:rsidR="007241DA" w:rsidRPr="002031AD" w:rsidRDefault="007241DA" w:rsidP="007241D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20587710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65" w:type="dxa"/>
                                      <w:tcBorders>
                                        <w:left w:val="dotted" w:sz="4" w:space="0" w:color="auto"/>
                                      </w:tcBorders>
                                      <w:shd w:val="clear" w:color="auto" w:fill="auto"/>
                                    </w:tcPr>
                                    <w:p w14:paraId="41701515" w14:textId="31936776" w:rsidR="007241DA" w:rsidRPr="002031AD" w:rsidRDefault="007241DA" w:rsidP="007241DA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</w:rPr>
                                      </w:pPr>
                                      <w:r w:rsidRPr="00C30A96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12555609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66" w:type="dxa"/>
                                      <w:tcBorders>
                                        <w:left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7DB4BD16" w14:textId="0FE8A8EB" w:rsidR="007241DA" w:rsidRPr="002031AD" w:rsidRDefault="007241DA" w:rsidP="007241DA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16D89B9A" w14:textId="77777777" w:rsidR="005C607F" w:rsidRPr="003F1E70" w:rsidRDefault="005C607F" w:rsidP="005C5C83">
                            <w:pPr>
                              <w:spacing w:before="0" w:after="0"/>
                              <w:ind w:left="360"/>
                              <w:jc w:val="center"/>
                              <w:rPr>
                                <w:rFonts w:ascii="Alegreya Sans" w:hAnsi="Alegreya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7CA9A" id="Tekstboks 6" o:spid="_x0000_s1026" style="position:absolute;left:0;text-align:left;margin-left:-8.6pt;margin-top:1.75pt;width:467.7pt;height:27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" fillcolor="window" strokecolor="#4472c4" strokeweight="1pt">
                <v:stroke joinstyle="miter"/>
                <v:shadow on="t" color="black" opacity="26214f" origin=",-.5" offset="0,3pt"/>
                <v:path arrowok="t"/>
                <v:textbox inset=",0,,0">
                  <w:txbxContent>
                    <w:tbl>
                      <w:tblPr>
                        <w:tblW w:w="8613" w:type="dxa"/>
                        <w:jc w:val="center"/>
                        <w:tblBorders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74"/>
                        <w:gridCol w:w="1185"/>
                        <w:gridCol w:w="521"/>
                        <w:gridCol w:w="5233"/>
                      </w:tblGrid>
                      <w:tr w:rsidR="005C607F" w:rsidRPr="00EB4A28" w14:paraId="607706A3" w14:textId="77777777" w:rsidTr="00FF3C02">
                        <w:trPr>
                          <w:trHeight w:val="170"/>
                          <w:jc w:val="center"/>
                        </w:trPr>
                        <w:tc>
                          <w:tcPr>
                            <w:tcW w:w="8613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26DF52C5" w14:textId="77777777" w:rsidR="005C607F" w:rsidRPr="00FF3C02" w:rsidRDefault="005C607F" w:rsidP="005C5C83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C863CF"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8"/>
                                <w:szCs w:val="28"/>
                              </w:rPr>
                              <w:t>Vennligst fyll inn kunde- og uttaksinformasjon</w:t>
                            </w:r>
                          </w:p>
                        </w:tc>
                      </w:tr>
                      <w:tr w:rsidR="005C607F" w:rsidRPr="00EB4A28" w14:paraId="5740EC8C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2859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51468876" w14:textId="77777777" w:rsidR="005C607F" w:rsidRPr="002031AD" w:rsidRDefault="005C607F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Kundens/vannverkets navn:</w:t>
                            </w:r>
                          </w:p>
                        </w:tc>
                        <w:tc>
                          <w:tcPr>
                            <w:tcW w:w="5754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19EDEA44" w14:textId="77777777" w:rsidR="005C607F" w:rsidRPr="002031AD" w:rsidRDefault="005C607F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5C607F" w:rsidRPr="00EB4A28" w14:paraId="36864BE2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70BF9963" w14:textId="77777777" w:rsidR="005C607F" w:rsidRPr="002031AD" w:rsidRDefault="005C607F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Kontaktperson: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016C65B4" w14:textId="77777777" w:rsidR="005C607F" w:rsidRPr="002031AD" w:rsidRDefault="005C607F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A436EC" w:rsidRPr="00EB4A28" w14:paraId="33259C70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6D1F7C3F" w14:textId="27C1F797" w:rsidR="00A436EC" w:rsidRPr="002031AD" w:rsidRDefault="00A436EC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Adresse: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6BEE61AA" w14:textId="77777777" w:rsidR="00A436EC" w:rsidRPr="002031AD" w:rsidRDefault="00A436EC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E374BC" w:rsidRPr="00EB4A28" w14:paraId="4727559E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176CE472" w14:textId="4CC03B73" w:rsidR="00E374BC" w:rsidRPr="002031AD" w:rsidRDefault="00A436EC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Telefon</w:t>
                            </w:r>
                            <w:r w:rsidR="00E374BC"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4784A7D4" w14:textId="77777777" w:rsidR="00E374BC" w:rsidRPr="002031AD" w:rsidRDefault="00E374BC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E374BC" w:rsidRPr="00EB4A28" w14:paraId="4B893110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14F2F4B7" w14:textId="2E7F2857" w:rsidR="00E374BC" w:rsidRPr="002031AD" w:rsidRDefault="00E374BC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E-post: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47A2CC6C" w14:textId="77777777" w:rsidR="00E374BC" w:rsidRPr="002031AD" w:rsidRDefault="00E374BC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E9643A" w:rsidRPr="00EB4A28" w14:paraId="3F2D9DE2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2E7B11D9" w14:textId="3E8A8B98" w:rsidR="00E9643A" w:rsidRPr="002031AD" w:rsidRDefault="00E9643A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Kopi</w:t>
                            </w:r>
                            <w:r w:rsidR="00A436EC"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F95BA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til </w:t>
                            </w: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e-post: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426887C6" w14:textId="77777777" w:rsidR="00E9643A" w:rsidRPr="002031AD" w:rsidRDefault="00E9643A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5C607F" w:rsidRPr="00EB4A28" w14:paraId="10491C7D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5919FE5C" w14:textId="63C69749" w:rsidR="005C607F" w:rsidRPr="002031AD" w:rsidRDefault="005C607F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Faktura</w:t>
                            </w:r>
                            <w:r w:rsidR="00A436EC"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kontakt</w:t>
                            </w: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553FEBE2" w14:textId="77777777" w:rsidR="005C607F" w:rsidRPr="002031AD" w:rsidRDefault="005C607F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5C607F" w:rsidRPr="00EB4A28" w14:paraId="6A39254F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1674" w:type="dxa"/>
                            <w:shd w:val="clear" w:color="auto" w:fill="auto"/>
                            <w:vAlign w:val="center"/>
                          </w:tcPr>
                          <w:p w14:paraId="5FD6A3A7" w14:textId="1831CA7B" w:rsidR="005C607F" w:rsidRPr="002031AD" w:rsidRDefault="00A436EC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Faktura e</w:t>
                            </w:r>
                            <w:r w:rsidR="005C607F"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-post:</w:t>
                            </w:r>
                          </w:p>
                        </w:tc>
                        <w:tc>
                          <w:tcPr>
                            <w:tcW w:w="693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48511901" w14:textId="77777777" w:rsidR="005C607F" w:rsidRPr="002031AD" w:rsidRDefault="005C607F" w:rsidP="00C07FD8">
                            <w:pPr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5C607F" w:rsidRPr="00EB4A28" w14:paraId="1A09185E" w14:textId="77777777" w:rsidTr="00FF3C02">
                        <w:trPr>
                          <w:trHeight w:val="57"/>
                          <w:jc w:val="center"/>
                        </w:trPr>
                        <w:tc>
                          <w:tcPr>
                            <w:tcW w:w="8613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46ED5600" w14:textId="77777777" w:rsidR="005C607F" w:rsidRPr="002031AD" w:rsidRDefault="005C607F" w:rsidP="005C5C83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5C607F" w:rsidRPr="00EB4A28" w14:paraId="4445DC38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3380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9F883DF" w14:textId="77777777" w:rsidR="005C607F" w:rsidRPr="002031AD" w:rsidRDefault="005C607F" w:rsidP="005C5C83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Evt. kommentarer til laboratoriet:</w:t>
                            </w:r>
                          </w:p>
                        </w:tc>
                        <w:tc>
                          <w:tcPr>
                            <w:tcW w:w="5233" w:type="dxa"/>
                            <w:shd w:val="clear" w:color="auto" w:fill="auto"/>
                            <w:vAlign w:val="center"/>
                          </w:tcPr>
                          <w:p w14:paraId="7DE7E4EA" w14:textId="77777777" w:rsidR="005C607F" w:rsidRPr="002031AD" w:rsidRDefault="005C607F" w:rsidP="005C5C83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E4F676A" w14:textId="77777777" w:rsidR="00B16E80" w:rsidRPr="00D747ED" w:rsidRDefault="00B16E80" w:rsidP="00B16E80">
                      <w:pPr>
                        <w:pStyle w:val="Topptekst"/>
                        <w:tabs>
                          <w:tab w:val="left" w:pos="8010"/>
                        </w:tabs>
                        <w:spacing w:before="0"/>
                        <w:ind w:left="-113"/>
                        <w:jc w:val="right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D747ED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>Prøven(e) ønskes analysert for: (kryss av)</w:t>
                      </w:r>
                    </w:p>
                    <w:p w14:paraId="60E1BC2A" w14:textId="29153788" w:rsidR="00963529" w:rsidRDefault="00B16E80" w:rsidP="00B16E80">
                      <w:pPr>
                        <w:spacing w:before="0" w:after="0"/>
                        <w:jc w:val="right"/>
                        <w:rPr>
                          <w:rFonts w:ascii="Arial Narrow" w:hAnsi="Arial Narrow"/>
                          <w:sz w:val="20"/>
                          <w:szCs w:val="21"/>
                        </w:rPr>
                      </w:pPr>
                      <w:r w:rsidRPr="0067080C">
                        <w:rPr>
                          <w:rFonts w:ascii="Arial Narrow" w:hAnsi="Arial Narrow"/>
                          <w:sz w:val="20"/>
                          <w:szCs w:val="21"/>
                        </w:rPr>
                        <w:t>Analyser i</w:t>
                      </w:r>
                      <w:r>
                        <w:rPr>
                          <w:rFonts w:ascii="Arial Narrow" w:hAnsi="Arial Narrow"/>
                          <w:sz w:val="20"/>
                          <w:szCs w:val="21"/>
                        </w:rPr>
                        <w:t xml:space="preserve">ht. </w:t>
                      </w:r>
                      <w:r w:rsidRPr="0067080C">
                        <w:rPr>
                          <w:rFonts w:ascii="Arial Narrow" w:hAnsi="Arial Narrow"/>
                          <w:sz w:val="20"/>
                          <w:szCs w:val="21"/>
                        </w:rPr>
                        <w:t>avtale</w:t>
                      </w:r>
                      <w:r>
                        <w:rPr>
                          <w:rFonts w:ascii="Arial Narrow" w:hAnsi="Arial Narrow"/>
                          <w:sz w:val="20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  <w:szCs w:val="21"/>
                          </w:rPr>
                          <w:id w:val="-4845503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098A">
                            <w:rPr>
                              <w:rFonts w:ascii="MS Gothic" w:eastAsia="MS Gothic" w:hAnsi="MS Gothic" w:hint="eastAsia"/>
                              <w:sz w:val="20"/>
                              <w:szCs w:val="21"/>
                            </w:rPr>
                            <w:t>☐</w:t>
                          </w:r>
                        </w:sdtContent>
                      </w:sdt>
                    </w:p>
                    <w:p w14:paraId="77648014" w14:textId="5CF46A7A" w:rsidR="00C863CF" w:rsidRDefault="00C863CF" w:rsidP="00B16E80">
                      <w:pPr>
                        <w:spacing w:before="0" w:after="0"/>
                        <w:jc w:val="right"/>
                      </w:pPr>
                      <w:r>
                        <w:rPr>
                          <w:rFonts w:ascii="Arial Narrow" w:hAnsi="Arial Narrow"/>
                          <w:sz w:val="20"/>
                          <w:szCs w:val="21"/>
                        </w:rPr>
                        <w:t>For andre analyser, se side 2.</w:t>
                      </w:r>
                    </w:p>
                    <w:tbl>
                      <w:tblPr>
                        <w:tblW w:w="8277" w:type="dxa"/>
                        <w:jc w:val="center"/>
                        <w:tblBorders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1361"/>
                        <w:gridCol w:w="1134"/>
                        <w:gridCol w:w="1757"/>
                        <w:gridCol w:w="1247"/>
                        <w:gridCol w:w="765"/>
                        <w:gridCol w:w="766"/>
                      </w:tblGrid>
                      <w:tr w:rsidR="007241DA" w:rsidRPr="00EB4A28" w14:paraId="4C2B0997" w14:textId="77777777" w:rsidTr="00267C00">
                        <w:trPr>
                          <w:trHeight w:val="315"/>
                          <w:jc w:val="center"/>
                        </w:trPr>
                        <w:tc>
                          <w:tcPr>
                            <w:tcW w:w="1247" w:type="dxa"/>
                            <w:vMerge w:val="restart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9FB737" w14:textId="4C5F9D1E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Uttaksdato:</w:t>
                            </w:r>
                          </w:p>
                        </w:tc>
                        <w:tc>
                          <w:tcPr>
                            <w:tcW w:w="1361" w:type="dxa"/>
                            <w:vMerge w:val="restart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4485C8" w14:textId="0B1B631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Uttaks-klokkeslett: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D2A76" w14:textId="485B3DC2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Prøvenr</w:t>
                            </w:r>
                            <w:proofErr w:type="spellEnd"/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757" w:type="dxa"/>
                            <w:vMerge w:val="restart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E2E4C8" w14:textId="61B3CD08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Uttakssted</w:t>
                            </w:r>
                            <w:proofErr w:type="spellEnd"/>
                            <w:r w:rsidRPr="002031A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6FA680" w14:textId="10CF21F3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Prøvetaker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5327CE" w14:textId="49CD9C00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Analysepakke:</w:t>
                            </w:r>
                          </w:p>
                        </w:tc>
                      </w:tr>
                      <w:tr w:rsidR="007241DA" w:rsidRPr="00EB4A28" w14:paraId="7FE4FA06" w14:textId="77777777" w:rsidTr="00267C00">
                        <w:trPr>
                          <w:trHeight w:val="315"/>
                          <w:jc w:val="center"/>
                        </w:trPr>
                        <w:tc>
                          <w:tcPr>
                            <w:tcW w:w="1247" w:type="dxa"/>
                            <w:vMerge/>
                            <w:tcBorders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730A0F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55D68F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15288F" w14:textId="77777777" w:rsidR="007241DA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C1AC1F" w14:textId="77777777" w:rsidR="007241DA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F5079D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70A423" w14:textId="49559B65" w:rsidR="007241DA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1F084" w14:textId="09732568" w:rsidR="007241DA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Rå</w:t>
                            </w:r>
                          </w:p>
                        </w:tc>
                      </w:tr>
                      <w:tr w:rsidR="007241DA" w:rsidRPr="00EB4A28" w14:paraId="3947C8D8" w14:textId="77777777" w:rsidTr="00267C00">
                        <w:trPr>
                          <w:trHeight w:val="227"/>
                          <w:jc w:val="center"/>
                        </w:trPr>
                        <w:tc>
                          <w:tcPr>
                            <w:tcW w:w="1247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1BB428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DB3542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96C679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48CADA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9ADE32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1090616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65" w:type="dxa"/>
                                <w:tcBorders>
                                  <w:left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B1BEF56" w14:textId="19CD021B" w:rsidR="007241DA" w:rsidRPr="002031AD" w:rsidRDefault="007241DA" w:rsidP="007241DA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3741285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66" w:type="dxa"/>
                                <w:tcBorders>
                                  <w:left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4AE534" w14:textId="73BFF01E" w:rsidR="007241DA" w:rsidRPr="002031AD" w:rsidRDefault="007241DA" w:rsidP="007241DA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41DA" w:rsidRPr="00EB4A28" w14:paraId="19C6FBB7" w14:textId="77777777" w:rsidTr="00267C00">
                        <w:trPr>
                          <w:trHeight w:val="227"/>
                          <w:jc w:val="center"/>
                        </w:trPr>
                        <w:tc>
                          <w:tcPr>
                            <w:tcW w:w="1247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F0CEDA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3C4681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699D60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C755E5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373338" w14:textId="77777777" w:rsidR="007241DA" w:rsidRPr="002031AD" w:rsidRDefault="007241DA" w:rsidP="007241D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2058771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65" w:type="dxa"/>
                                <w:tcBorders>
                                  <w:left w:val="dotted" w:sz="4" w:space="0" w:color="auto"/>
                                </w:tcBorders>
                                <w:shd w:val="clear" w:color="auto" w:fill="auto"/>
                              </w:tcPr>
                              <w:p w14:paraId="41701515" w14:textId="31936776" w:rsidR="007241DA" w:rsidRPr="002031AD" w:rsidRDefault="007241DA" w:rsidP="007241DA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</w:pPr>
                                <w:r w:rsidRPr="00C30A96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12555609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66" w:type="dxa"/>
                                <w:tcBorders>
                                  <w:left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DB4BD16" w14:textId="0FE8A8EB" w:rsidR="007241DA" w:rsidRPr="002031AD" w:rsidRDefault="007241DA" w:rsidP="007241DA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6D89B9A" w14:textId="77777777" w:rsidR="005C607F" w:rsidRPr="003F1E70" w:rsidRDefault="005C607F" w:rsidP="005C5C83">
                      <w:pPr>
                        <w:spacing w:before="0" w:after="0"/>
                        <w:ind w:left="360"/>
                        <w:jc w:val="center"/>
                        <w:rPr>
                          <w:rFonts w:ascii="Alegreya Sans" w:hAnsi="Alegreya Sans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37771376" w14:textId="77777777" w:rsidR="00612E47" w:rsidRPr="0067080C" w:rsidRDefault="00612E47" w:rsidP="00612E47">
      <w:pPr>
        <w:spacing w:before="0" w:after="0"/>
        <w:rPr>
          <w:rFonts w:ascii="Arial Narrow" w:hAnsi="Arial Narrow"/>
          <w:sz w:val="20"/>
          <w:szCs w:val="21"/>
        </w:rPr>
      </w:pPr>
      <w:r w:rsidRPr="0067080C">
        <w:rPr>
          <w:rFonts w:ascii="Arial Narrow" w:hAnsi="Arial Narrow"/>
          <w:sz w:val="20"/>
          <w:szCs w:val="21"/>
        </w:rPr>
        <w:t xml:space="preserve">Analysemetoder som Matråd AS benytter er angitt i akkrediteringsdokument for Test 206 på </w:t>
      </w:r>
      <w:hyperlink r:id="rId10" w:history="1">
        <w:r>
          <w:rPr>
            <w:rStyle w:val="Hyperkobling"/>
            <w:rFonts w:ascii="Arial Narrow" w:hAnsi="Arial Narrow"/>
            <w:sz w:val="20"/>
            <w:szCs w:val="21"/>
          </w:rPr>
          <w:t>www.akkreditert.no</w:t>
        </w:r>
      </w:hyperlink>
      <w:r>
        <w:rPr>
          <w:rFonts w:ascii="Arial Narrow" w:hAnsi="Arial Narrow"/>
          <w:sz w:val="20"/>
          <w:szCs w:val="21"/>
        </w:rPr>
        <w:t>.</w:t>
      </w:r>
    </w:p>
    <w:p w14:paraId="6E32619E" w14:textId="3FE87BFC" w:rsidR="00612E47" w:rsidRPr="0067080C" w:rsidRDefault="00612E47" w:rsidP="00612E47">
      <w:pPr>
        <w:spacing w:before="0" w:after="0"/>
        <w:rPr>
          <w:rFonts w:ascii="Arial Narrow" w:hAnsi="Arial Narrow"/>
          <w:sz w:val="20"/>
          <w:szCs w:val="21"/>
        </w:rPr>
      </w:pPr>
      <w:r w:rsidRPr="0067080C">
        <w:rPr>
          <w:rFonts w:ascii="Arial Narrow" w:hAnsi="Arial Narrow"/>
          <w:sz w:val="20"/>
          <w:szCs w:val="21"/>
        </w:rPr>
        <w:t xml:space="preserve">Matråd AS kan også være behjelpelig med andre typer analyser, men </w:t>
      </w:r>
      <w:r w:rsidR="001F4888">
        <w:rPr>
          <w:rFonts w:ascii="Arial Narrow" w:hAnsi="Arial Narrow"/>
          <w:sz w:val="20"/>
          <w:szCs w:val="21"/>
        </w:rPr>
        <w:t xml:space="preserve">ved bruk av </w:t>
      </w:r>
      <w:r w:rsidRPr="0067080C">
        <w:rPr>
          <w:rFonts w:ascii="Arial Narrow" w:hAnsi="Arial Narrow"/>
          <w:sz w:val="20"/>
          <w:szCs w:val="21"/>
        </w:rPr>
        <w:t xml:space="preserve">underleverandør. </w:t>
      </w:r>
    </w:p>
    <w:p w14:paraId="1DD7DCBE" w14:textId="3E5FC050" w:rsidR="00612E47" w:rsidRPr="0067080C" w:rsidRDefault="009B4BF0" w:rsidP="00612E47">
      <w:pPr>
        <w:spacing w:before="0" w:after="0"/>
        <w:ind w:firstLine="357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F567C" wp14:editId="37B9EF8B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939790" cy="2028825"/>
                <wp:effectExtent l="57150" t="19050" r="80010" b="123825"/>
                <wp:wrapTopAndBottom/>
                <wp:docPr id="5" name="Rektangel: avrundede hjø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6641" w:type="dxa"/>
                              <w:jc w:val="center"/>
                              <w:tblBorders>
                                <w:bottom w:val="dotted" w:sz="4" w:space="0" w:color="auto"/>
                                <w:insideH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03"/>
                              <w:gridCol w:w="3038"/>
                            </w:tblGrid>
                            <w:tr w:rsidR="00DF583A" w:rsidRPr="00EB4A28" w14:paraId="6340DECE" w14:textId="77777777" w:rsidTr="009B4BF0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664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83903A" w14:textId="14F19C9C" w:rsidR="00DF583A" w:rsidRPr="00DF583A" w:rsidRDefault="00DF583A" w:rsidP="00DF583A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 w:themeColor="accent5"/>
                                      <w:sz w:val="26"/>
                                      <w:szCs w:val="26"/>
                                    </w:rPr>
                                  </w:pPr>
                                  <w:r w:rsidRPr="00DF583A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 w:themeColor="accent5"/>
                                      <w:sz w:val="26"/>
                                      <w:szCs w:val="26"/>
                                    </w:rPr>
                                    <w:t>Analysepakker iht. Drikkevannsforskriften</w:t>
                                  </w:r>
                                </w:p>
                              </w:tc>
                            </w:tr>
                            <w:tr w:rsidR="007241DA" w:rsidRPr="00EB4A28" w14:paraId="74BC0F34" w14:textId="77777777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dotted" w:sz="4" w:space="0" w:color="auto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868DD5" w14:textId="1F112E54" w:rsidR="007241DA" w:rsidRPr="00FF3C02" w:rsidRDefault="007241DA" w:rsidP="007241DA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2E47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 w:themeColor="accent5"/>
                                      <w:szCs w:val="36"/>
                                    </w:rPr>
                                    <w:t>Prøvegruppe 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 w:themeColor="accent5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dotted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5701A24C" w14:textId="0D82F91D" w:rsidR="007241DA" w:rsidRPr="00FF3C02" w:rsidRDefault="007241DA" w:rsidP="007241DA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2E47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 w:themeColor="accent5"/>
                                      <w:szCs w:val="36"/>
                                    </w:rPr>
                                    <w:t>Råvann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 w:themeColor="accent5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139D1" w:rsidRPr="00EB4A28" w14:paraId="6669960F" w14:textId="2B347B93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dotted" w:sz="4" w:space="0" w:color="auto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D5599" w14:textId="04057060" w:rsidR="00D139D1" w:rsidRPr="00B16E80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Kimtall v/ 22 </w:t>
                                  </w:r>
                                  <w:r w:rsidRPr="00FF3C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dotted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177576EB" w14:textId="12CBE9D5" w:rsidR="00D139D1" w:rsidRPr="00FF3C02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Koliforme bakterier</w:t>
                                  </w:r>
                                </w:p>
                              </w:tc>
                            </w:tr>
                            <w:tr w:rsidR="00D139D1" w:rsidRPr="00EB4A28" w14:paraId="5B0927A4" w14:textId="105FD7E9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F4E3C" w14:textId="766F521E" w:rsidR="00D139D1" w:rsidRPr="00FF3C02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Koliforme bakterier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47EAC482" w14:textId="33D6564A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E.coli</w:t>
                                  </w:r>
                                </w:p>
                              </w:tc>
                            </w:tr>
                            <w:tr w:rsidR="00D139D1" w:rsidRPr="00EB4A28" w14:paraId="2A340065" w14:textId="14819847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BD840" w14:textId="4F8D8325" w:rsidR="00D139D1" w:rsidRPr="00FF3C02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E.coli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4ABBA898" w14:textId="40B91A6B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Intestinale enterokokker</w:t>
                                  </w:r>
                                </w:p>
                              </w:tc>
                            </w:tr>
                            <w:tr w:rsidR="00D139D1" w:rsidRPr="00EB4A28" w14:paraId="3A57317C" w14:textId="1C3FB007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7AD7B" w14:textId="1D10901A" w:rsidR="00D139D1" w:rsidRPr="00FF3C02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Intestinale enterokokker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5250CA18" w14:textId="183743EE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pH</w:t>
                                  </w:r>
                                </w:p>
                              </w:tc>
                            </w:tr>
                            <w:tr w:rsidR="00D139D1" w:rsidRPr="00EB4A28" w14:paraId="68CE1121" w14:textId="0065D47D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86C8B1" w14:textId="6579DBFD" w:rsidR="00D139D1" w:rsidRPr="00FF3C02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5D9563C0" w14:textId="1B35B8C3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Fargetall</w:t>
                                  </w:r>
                                </w:p>
                              </w:tc>
                            </w:tr>
                            <w:tr w:rsidR="00D139D1" w:rsidRPr="00EB4A28" w14:paraId="4E7B4B1B" w14:textId="47209A43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B4645F" w14:textId="61F6B8C9" w:rsidR="00D139D1" w:rsidRPr="00FF3C02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Fargetall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48CAD894" w14:textId="76FDC643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Turbiditet</w:t>
                                  </w:r>
                                </w:p>
                              </w:tc>
                            </w:tr>
                            <w:tr w:rsidR="00D139D1" w:rsidRPr="00EB4A28" w14:paraId="3B48A80A" w14:textId="28E3703F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BC4FA8" w14:textId="0C4E8FEE" w:rsidR="00D139D1" w:rsidRPr="00FF3C02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Turbiditet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3855E97E" w14:textId="27501C21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39D1" w:rsidRPr="00EB4A28" w14:paraId="15FEF4D8" w14:textId="52EB60FC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B0E2F0" w14:textId="2345249F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Konduktivitet (ledningsevne)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F49810" w14:textId="77777777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39D1" w:rsidRPr="00EB4A28" w14:paraId="010AEB3C" w14:textId="047A629A" w:rsidTr="007241DA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nil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B035C1" w14:textId="258728E6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Lukt/Smak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bottom w:val="dotted" w:sz="4" w:space="0" w:color="auto"/>
                                  </w:tcBorders>
                                </w:tcPr>
                                <w:p w14:paraId="662557AE" w14:textId="77777777" w:rsidR="00D139D1" w:rsidRDefault="00D139D1" w:rsidP="00D139D1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9C106B" w14:textId="7C966BD0" w:rsidR="00963529" w:rsidRDefault="00963529" w:rsidP="00963529">
                            <w:pPr>
                              <w:spacing w:before="0" w:after="0"/>
                              <w:ind w:left="360"/>
                              <w:jc w:val="center"/>
                              <w:rPr>
                                <w:rFonts w:ascii="Alegreya Sans" w:hAnsi="Alegreya Sans"/>
                              </w:rPr>
                            </w:pPr>
                          </w:p>
                          <w:p w14:paraId="31B2F363" w14:textId="77777777" w:rsidR="00B16E80" w:rsidRPr="003F1E70" w:rsidRDefault="00B16E80" w:rsidP="00963529">
                            <w:pPr>
                              <w:spacing w:before="0" w:after="0"/>
                              <w:ind w:left="360"/>
                              <w:jc w:val="center"/>
                              <w:rPr>
                                <w:rFonts w:ascii="Alegreya Sans" w:hAnsi="Alegreya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F567C" id="Rektangel: avrundede hjørner 5" o:spid="_x0000_s1027" style="position:absolute;left:0;text-align:left;margin-left:0;margin-top:23.35pt;width:467.7pt;height:15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" strokecolor="#4472c4" strokeweight="1pt">
                <v:stroke joinstyle="miter"/>
                <v:shadow on="t" color="black" opacity="26213f" origin=",-.5" offset="0,3pt"/>
                <v:textbox inset=",0,,0">
                  <w:txbxContent>
                    <w:tbl>
                      <w:tblPr>
                        <w:tblW w:w="6641" w:type="dxa"/>
                        <w:jc w:val="center"/>
                        <w:tblBorders>
                          <w:bottom w:val="dotted" w:sz="4" w:space="0" w:color="auto"/>
                          <w:insideH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03"/>
                        <w:gridCol w:w="3038"/>
                      </w:tblGrid>
                      <w:tr w:rsidR="00DF583A" w:rsidRPr="00EB4A28" w14:paraId="6340DECE" w14:textId="77777777" w:rsidTr="009B4BF0">
                        <w:trPr>
                          <w:trHeight w:val="245"/>
                          <w:jc w:val="center"/>
                        </w:trPr>
                        <w:tc>
                          <w:tcPr>
                            <w:tcW w:w="664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4583903A" w14:textId="14F19C9C" w:rsidR="00DF583A" w:rsidRPr="00DF583A" w:rsidRDefault="00DF583A" w:rsidP="00DF583A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color w:val="5B9BD5" w:themeColor="accent5"/>
                                <w:sz w:val="26"/>
                                <w:szCs w:val="26"/>
                              </w:rPr>
                            </w:pPr>
                            <w:r w:rsidRPr="00DF583A">
                              <w:rPr>
                                <w:rFonts w:ascii="Arial Narrow" w:hAnsi="Arial Narrow"/>
                                <w:b/>
                                <w:smallCaps/>
                                <w:color w:val="5B9BD5" w:themeColor="accent5"/>
                                <w:sz w:val="26"/>
                                <w:szCs w:val="26"/>
                              </w:rPr>
                              <w:t>Analysepakker iht. Drikkevannsforskriften</w:t>
                            </w:r>
                          </w:p>
                        </w:tc>
                      </w:tr>
                      <w:tr w:rsidR="007241DA" w:rsidRPr="00EB4A28" w14:paraId="74BC0F34" w14:textId="77777777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dotted" w:sz="4" w:space="0" w:color="auto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8868DD5" w14:textId="1F112E54" w:rsidR="007241DA" w:rsidRPr="00FF3C02" w:rsidRDefault="007241DA" w:rsidP="007241DA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612E47">
                              <w:rPr>
                                <w:rFonts w:ascii="Arial Narrow" w:hAnsi="Arial Narrow"/>
                                <w:b/>
                                <w:smallCaps/>
                                <w:color w:val="5B9BD5" w:themeColor="accent5"/>
                                <w:szCs w:val="36"/>
                              </w:rPr>
                              <w:t>Prøvegruppe 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color w:val="5B9BD5" w:themeColor="accent5"/>
                                <w:szCs w:val="3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dotted" w:sz="4" w:space="0" w:color="auto"/>
                              <w:bottom w:val="nil"/>
                            </w:tcBorders>
                            <w:vAlign w:val="center"/>
                          </w:tcPr>
                          <w:p w14:paraId="5701A24C" w14:textId="0D82F91D" w:rsidR="007241DA" w:rsidRPr="00FF3C02" w:rsidRDefault="007241DA" w:rsidP="007241DA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612E47">
                              <w:rPr>
                                <w:rFonts w:ascii="Arial Narrow" w:hAnsi="Arial Narrow"/>
                                <w:b/>
                                <w:smallCaps/>
                                <w:color w:val="5B9BD5" w:themeColor="accent5"/>
                                <w:szCs w:val="36"/>
                              </w:rPr>
                              <w:t>Råvann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color w:val="5B9BD5" w:themeColor="accent5"/>
                                <w:szCs w:val="36"/>
                              </w:rPr>
                              <w:t>:</w:t>
                            </w:r>
                          </w:p>
                        </w:tc>
                      </w:tr>
                      <w:tr w:rsidR="00D139D1" w:rsidRPr="00EB4A28" w14:paraId="6669960F" w14:textId="2B347B93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dotted" w:sz="4" w:space="0" w:color="auto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2BFD5599" w14:textId="04057060" w:rsidR="00D139D1" w:rsidRPr="00B16E80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Kimtall v/ 22 </w:t>
                            </w:r>
                            <w:r w:rsidRPr="00FF3C02">
                              <w:rPr>
                                <w:b/>
                                <w:sz w:val="20"/>
                                <w:szCs w:val="20"/>
                              </w:rPr>
                              <w:t>°</w:t>
                            </w: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dotted" w:sz="4" w:space="0" w:color="auto"/>
                              <w:bottom w:val="nil"/>
                            </w:tcBorders>
                            <w:vAlign w:val="center"/>
                          </w:tcPr>
                          <w:p w14:paraId="177576EB" w14:textId="12CBE9D5" w:rsidR="00D139D1" w:rsidRPr="00FF3C02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Koliforme bakterier</w:t>
                            </w:r>
                          </w:p>
                        </w:tc>
                      </w:tr>
                      <w:tr w:rsidR="00D139D1" w:rsidRPr="00EB4A28" w14:paraId="5B0927A4" w14:textId="105FD7E9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5B1F4E3C" w14:textId="766F521E" w:rsidR="00D139D1" w:rsidRPr="00FF3C02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Koliforme bakterier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47EAC482" w14:textId="33D6564A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E.coli</w:t>
                            </w:r>
                          </w:p>
                        </w:tc>
                      </w:tr>
                      <w:tr w:rsidR="00D139D1" w:rsidRPr="00EB4A28" w14:paraId="2A340065" w14:textId="14819847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5FCBD840" w14:textId="4F8D8325" w:rsidR="00D139D1" w:rsidRPr="00FF3C02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E.coli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4ABBA898" w14:textId="40B91A6B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Intestinale enterokokker</w:t>
                            </w:r>
                          </w:p>
                        </w:tc>
                      </w:tr>
                      <w:tr w:rsidR="00D139D1" w:rsidRPr="00EB4A28" w14:paraId="3A57317C" w14:textId="1C3FB007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4FC7AD7B" w14:textId="1D10901A" w:rsidR="00D139D1" w:rsidRPr="00FF3C02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Intestinale enterokokker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5250CA18" w14:textId="183743EE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pH</w:t>
                            </w:r>
                          </w:p>
                        </w:tc>
                      </w:tr>
                      <w:tr w:rsidR="00D139D1" w:rsidRPr="00EB4A28" w14:paraId="68CE1121" w14:textId="0065D47D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5786C8B1" w14:textId="6579DBFD" w:rsidR="00D139D1" w:rsidRPr="00FF3C02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5D9563C0" w14:textId="1B35B8C3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Fargetall</w:t>
                            </w:r>
                          </w:p>
                        </w:tc>
                      </w:tr>
                      <w:tr w:rsidR="00D139D1" w:rsidRPr="00EB4A28" w14:paraId="4E7B4B1B" w14:textId="47209A43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27B4645F" w14:textId="61F6B8C9" w:rsidR="00D139D1" w:rsidRPr="00FF3C02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Fargetall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48CAD894" w14:textId="76FDC643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Turbiditet</w:t>
                            </w:r>
                          </w:p>
                        </w:tc>
                      </w:tr>
                      <w:tr w:rsidR="00D139D1" w:rsidRPr="00EB4A28" w14:paraId="3B48A80A" w14:textId="28E3703F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8BC4FA8" w14:textId="0C4E8FEE" w:rsidR="00D139D1" w:rsidRPr="00FF3C02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Turbiditet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3855E97E" w14:textId="27501C21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39D1" w:rsidRPr="00EB4A28" w14:paraId="15FEF4D8" w14:textId="52EB60FC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4DB0E2F0" w14:textId="2345249F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Konduktivitet (ledningsevne)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F49810" w14:textId="77777777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39D1" w:rsidRPr="00EB4A28" w14:paraId="010AEB3C" w14:textId="047A629A" w:rsidTr="007241DA">
                        <w:trPr>
                          <w:trHeight w:val="245"/>
                          <w:jc w:val="center"/>
                        </w:trPr>
                        <w:tc>
                          <w:tcPr>
                            <w:tcW w:w="3603" w:type="dxa"/>
                            <w:tcBorders>
                              <w:top w:val="nil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B035C1" w14:textId="258728E6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Lukt/Smak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nil"/>
                              <w:bottom w:val="dotted" w:sz="4" w:space="0" w:color="auto"/>
                            </w:tcBorders>
                          </w:tcPr>
                          <w:p w14:paraId="662557AE" w14:textId="77777777" w:rsidR="00D139D1" w:rsidRDefault="00D139D1" w:rsidP="00D139D1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19C106B" w14:textId="7C966BD0" w:rsidR="00963529" w:rsidRDefault="00963529" w:rsidP="00963529">
                      <w:pPr>
                        <w:spacing w:before="0" w:after="0"/>
                        <w:ind w:left="360"/>
                        <w:jc w:val="center"/>
                        <w:rPr>
                          <w:rFonts w:ascii="Alegreya Sans" w:hAnsi="Alegreya Sans"/>
                        </w:rPr>
                      </w:pPr>
                    </w:p>
                    <w:p w14:paraId="31B2F363" w14:textId="77777777" w:rsidR="00B16E80" w:rsidRPr="003F1E70" w:rsidRDefault="00B16E80" w:rsidP="00963529">
                      <w:pPr>
                        <w:spacing w:before="0" w:after="0"/>
                        <w:ind w:left="360"/>
                        <w:jc w:val="center"/>
                        <w:rPr>
                          <w:rFonts w:ascii="Alegreya Sans" w:hAnsi="Alegreya Sans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12E47" w:rsidRPr="0067080C">
        <w:rPr>
          <w:rFonts w:ascii="Arial Narrow" w:hAnsi="Arial Narrow"/>
          <w:sz w:val="20"/>
          <w:szCs w:val="21"/>
        </w:rPr>
        <w:t xml:space="preserve">-Frakt og underleverandørs gjeldende priser vil da bli fakturert. </w:t>
      </w:r>
    </w:p>
    <w:p w14:paraId="3FBF7DC7" w14:textId="77777777" w:rsidR="009B4BF0" w:rsidRDefault="009B4BF0" w:rsidP="009B4BF0">
      <w:pPr>
        <w:spacing w:before="0" w:after="0"/>
        <w:jc w:val="left"/>
        <w:rPr>
          <w:rFonts w:ascii="Arial Narrow" w:hAnsi="Arial Narrow"/>
          <w:sz w:val="20"/>
          <w:szCs w:val="21"/>
        </w:rPr>
      </w:pPr>
    </w:p>
    <w:p w14:paraId="7D3C1FB0" w14:textId="54A7A1DE" w:rsidR="00612E47" w:rsidRPr="001F4888" w:rsidRDefault="009A098A" w:rsidP="009A098A">
      <w:pPr>
        <w:spacing w:before="0" w:after="0"/>
        <w:ind w:left="357"/>
        <w:jc w:val="left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-69144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88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1F4888">
        <w:rPr>
          <w:rFonts w:ascii="Arial Narrow" w:hAnsi="Arial Narrow"/>
          <w:sz w:val="20"/>
          <w:szCs w:val="20"/>
        </w:rPr>
        <w:t xml:space="preserve"> </w:t>
      </w:r>
      <w:r w:rsidR="00612E47" w:rsidRPr="001F4888">
        <w:rPr>
          <w:rFonts w:ascii="Arial Narrow" w:hAnsi="Arial Narrow"/>
          <w:sz w:val="20"/>
          <w:szCs w:val="20"/>
        </w:rPr>
        <w:t>Kunde er informert om pris og analysetid</w:t>
      </w:r>
      <w:r w:rsidR="00612E47" w:rsidRPr="001F4888">
        <w:rPr>
          <w:rFonts w:ascii="Arial Narrow" w:hAnsi="Arial Narrow"/>
          <w:sz w:val="20"/>
          <w:szCs w:val="20"/>
        </w:rPr>
        <w:tab/>
      </w:r>
    </w:p>
    <w:p w14:paraId="0698ABC3" w14:textId="0FF0EC18" w:rsidR="00612E47" w:rsidRDefault="009A098A" w:rsidP="009A098A">
      <w:pPr>
        <w:spacing w:before="0" w:after="0"/>
        <w:ind w:left="360"/>
        <w:jc w:val="left"/>
        <w:rPr>
          <w:rFonts w:ascii="Arial Narrow" w:hAnsi="Arial Narrow"/>
          <w:sz w:val="20"/>
          <w:szCs w:val="21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-115252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88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67080C">
        <w:rPr>
          <w:rFonts w:ascii="Arial Narrow" w:hAnsi="Arial Narrow"/>
          <w:sz w:val="20"/>
          <w:szCs w:val="21"/>
        </w:rPr>
        <w:t xml:space="preserve"> </w:t>
      </w:r>
      <w:r w:rsidR="00612E47" w:rsidRPr="0067080C">
        <w:rPr>
          <w:rFonts w:ascii="Arial Narrow" w:hAnsi="Arial Narrow"/>
          <w:sz w:val="20"/>
          <w:szCs w:val="21"/>
        </w:rPr>
        <w:t>Kunde er informert om, og har akseptert bruk av underleverandør</w:t>
      </w:r>
    </w:p>
    <w:p w14:paraId="2A01FF07" w14:textId="77777777" w:rsidR="00612E47" w:rsidRPr="00215CFE" w:rsidRDefault="00612E47" w:rsidP="00612E47">
      <w:pPr>
        <w:spacing w:before="0" w:after="0"/>
        <w:jc w:val="left"/>
        <w:rPr>
          <w:rFonts w:ascii="Arial Narrow" w:hAnsi="Arial Narrow"/>
          <w:sz w:val="20"/>
          <w:szCs w:val="21"/>
        </w:rPr>
      </w:pPr>
      <w:r w:rsidRPr="00215CFE">
        <w:rPr>
          <w:rFonts w:ascii="Arial Narrow" w:hAnsi="Arial Narrow"/>
          <w:sz w:val="20"/>
          <w:szCs w:val="21"/>
        </w:rPr>
        <w:t xml:space="preserve">Våre generelle betingelser: </w:t>
      </w:r>
      <w:hyperlink r:id="rId11" w:history="1">
        <w:r w:rsidRPr="00215CFE">
          <w:rPr>
            <w:rStyle w:val="Hyperkobling"/>
            <w:rFonts w:ascii="Arial Narrow" w:hAnsi="Arial Narrow"/>
            <w:sz w:val="20"/>
            <w:szCs w:val="21"/>
          </w:rPr>
          <w:t>https://www.matrad.no/om-oss/generelle-vilkar</w:t>
        </w:r>
      </w:hyperlink>
      <w:r w:rsidRPr="00215CFE">
        <w:rPr>
          <w:rFonts w:ascii="Arial Narrow" w:hAnsi="Arial Narrow"/>
          <w:sz w:val="20"/>
          <w:szCs w:val="21"/>
        </w:rPr>
        <w:t xml:space="preserve"> </w:t>
      </w:r>
    </w:p>
    <w:p w14:paraId="253D2BCD" w14:textId="77777777" w:rsidR="00963529" w:rsidRDefault="00963529" w:rsidP="005C5C83">
      <w:pPr>
        <w:pStyle w:val="Topptekst"/>
        <w:tabs>
          <w:tab w:val="left" w:pos="8010"/>
        </w:tabs>
        <w:spacing w:before="0"/>
        <w:ind w:left="-113"/>
        <w:rPr>
          <w:rFonts w:ascii="Arial Narrow" w:hAnsi="Arial Narrow"/>
          <w:b/>
          <w:sz w:val="21"/>
          <w:szCs w:val="21"/>
        </w:rPr>
      </w:pPr>
    </w:p>
    <w:p w14:paraId="67C410C1" w14:textId="56F94226" w:rsidR="00963529" w:rsidRDefault="00C863CF" w:rsidP="00C863CF">
      <w:pPr>
        <w:spacing w:before="0" w:after="0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Levering</w:t>
      </w:r>
      <w:r w:rsidRPr="003462E9">
        <w:rPr>
          <w:rFonts w:ascii="Arial Narrow" w:hAnsi="Arial Narrow"/>
          <w:b/>
          <w:sz w:val="28"/>
          <w:szCs w:val="24"/>
        </w:rPr>
        <w:t xml:space="preserve"> av prøver: mandag-torsdag 08.00-14.30</w:t>
      </w:r>
    </w:p>
    <w:p w14:paraId="18DCB6B0" w14:textId="77777777" w:rsidR="002E6768" w:rsidRPr="00C863CF" w:rsidRDefault="002E6768" w:rsidP="00C863CF">
      <w:pPr>
        <w:spacing w:before="0" w:after="0"/>
        <w:jc w:val="center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62"/>
        <w:gridCol w:w="1362"/>
        <w:gridCol w:w="2044"/>
        <w:gridCol w:w="2744"/>
      </w:tblGrid>
      <w:tr w:rsidR="00612E47" w:rsidRPr="00917450" w14:paraId="4DB7AA04" w14:textId="77777777" w:rsidTr="00C25B49">
        <w:trPr>
          <w:trHeight w:val="202"/>
        </w:trPr>
        <w:tc>
          <w:tcPr>
            <w:tcW w:w="9606" w:type="dxa"/>
            <w:gridSpan w:val="5"/>
          </w:tcPr>
          <w:p w14:paraId="59F60200" w14:textId="77777777" w:rsidR="00612E47" w:rsidRPr="00FA179F" w:rsidRDefault="00612E47" w:rsidP="00C25B49">
            <w:pPr>
              <w:spacing w:before="0"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FA179F">
              <w:rPr>
                <w:rFonts w:ascii="Arial Narrow" w:hAnsi="Arial Narrow"/>
                <w:i/>
                <w:sz w:val="20"/>
                <w:szCs w:val="20"/>
              </w:rPr>
              <w:t>Fylles ut av laboratoriet</w:t>
            </w:r>
          </w:p>
        </w:tc>
      </w:tr>
      <w:tr w:rsidR="00612E47" w:rsidRPr="00917450" w14:paraId="053E9849" w14:textId="77777777" w:rsidTr="00C25B49">
        <w:trPr>
          <w:trHeight w:val="283"/>
        </w:trPr>
        <w:tc>
          <w:tcPr>
            <w:tcW w:w="2094" w:type="dxa"/>
          </w:tcPr>
          <w:p w14:paraId="1A024A80" w14:textId="77777777" w:rsidR="00612E47" w:rsidRPr="00917450" w:rsidRDefault="00612E47" w:rsidP="00C25B49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Mottaks</w:t>
            </w:r>
            <w:r w:rsidRPr="00917450">
              <w:rPr>
                <w:rFonts w:ascii="Arial Narrow" w:hAnsi="Arial Narrow"/>
                <w:sz w:val="20"/>
                <w:szCs w:val="20"/>
              </w:rPr>
              <w:t>dato:</w:t>
            </w:r>
          </w:p>
        </w:tc>
        <w:tc>
          <w:tcPr>
            <w:tcW w:w="1362" w:type="dxa"/>
          </w:tcPr>
          <w:p w14:paraId="64F0CB51" w14:textId="77777777" w:rsidR="00612E47" w:rsidRPr="00917450" w:rsidRDefault="00612E47" w:rsidP="00C25B49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17450">
              <w:rPr>
                <w:rFonts w:ascii="Arial Narrow" w:hAnsi="Arial Narrow"/>
                <w:sz w:val="20"/>
                <w:szCs w:val="20"/>
              </w:rPr>
              <w:t>Klokken:</w:t>
            </w:r>
          </w:p>
        </w:tc>
        <w:tc>
          <w:tcPr>
            <w:tcW w:w="1362" w:type="dxa"/>
          </w:tcPr>
          <w:p w14:paraId="04B4D2D2" w14:textId="77777777" w:rsidR="00612E47" w:rsidRPr="00917450" w:rsidRDefault="00612E47" w:rsidP="00C25B49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17450">
              <w:rPr>
                <w:rFonts w:ascii="Arial Narrow" w:hAnsi="Arial Narrow"/>
                <w:sz w:val="20"/>
                <w:szCs w:val="20"/>
              </w:rPr>
              <w:t xml:space="preserve"> Sign.:</w:t>
            </w:r>
          </w:p>
        </w:tc>
        <w:tc>
          <w:tcPr>
            <w:tcW w:w="2044" w:type="dxa"/>
          </w:tcPr>
          <w:p w14:paraId="28088773" w14:textId="77777777" w:rsidR="00612E47" w:rsidRPr="00917450" w:rsidRDefault="00612E47" w:rsidP="00C25B49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7450"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 w:rsidRPr="00917450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2744" w:type="dxa"/>
          </w:tcPr>
          <w:p w14:paraId="6A41135A" w14:textId="6659427F" w:rsidR="00612E47" w:rsidRPr="00917450" w:rsidRDefault="00612E47" w:rsidP="00C25B49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17450">
              <w:rPr>
                <w:rFonts w:ascii="Arial Narrow" w:hAnsi="Arial Narrow"/>
                <w:sz w:val="20"/>
                <w:szCs w:val="20"/>
              </w:rPr>
              <w:t xml:space="preserve"> Temp. ok v/</w:t>
            </w:r>
            <w:r w:rsidR="002E67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7450">
              <w:rPr>
                <w:rFonts w:ascii="Arial Narrow" w:hAnsi="Arial Narrow"/>
                <w:sz w:val="20"/>
                <w:szCs w:val="20"/>
              </w:rPr>
              <w:t xml:space="preserve">mottak?: </w:t>
            </w:r>
          </w:p>
          <w:p w14:paraId="5D9055F6" w14:textId="77777777" w:rsidR="00612E47" w:rsidRPr="00215CFE" w:rsidRDefault="00612E47" w:rsidP="00C25B49">
            <w:pPr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215CFE">
              <w:rPr>
                <w:rFonts w:ascii="Arial Narrow" w:hAnsi="Arial Narrow"/>
                <w:sz w:val="18"/>
                <w:szCs w:val="18"/>
              </w:rPr>
              <w:t>□ Ja             □ Nei</w:t>
            </w:r>
          </w:p>
        </w:tc>
      </w:tr>
    </w:tbl>
    <w:p w14:paraId="25BB4E80" w14:textId="5C62FC11" w:rsidR="006A1269" w:rsidRDefault="006A1269" w:rsidP="006A1269">
      <w:pPr>
        <w:pStyle w:val="Topptekst"/>
        <w:tabs>
          <w:tab w:val="left" w:pos="8010"/>
        </w:tabs>
        <w:spacing w:after="120"/>
        <w:ind w:left="-113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w:lastRenderedPageBreak/>
        <mc:AlternateContent>
          <mc:Choice Requires="wps">
            <w:drawing>
              <wp:inline distT="0" distB="0" distL="0" distR="0" wp14:anchorId="0C597B08" wp14:editId="5C96DED7">
                <wp:extent cx="5766435" cy="3305175"/>
                <wp:effectExtent l="57150" t="19050" r="81915" b="123825"/>
                <wp:docPr id="2" name="Rektangel: avrundede hjørn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3305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8783" w:type="dxa"/>
                              <w:jc w:val="center"/>
                              <w:tblBorders>
                                <w:bottom w:val="dotted" w:sz="4" w:space="0" w:color="auto"/>
                                <w:insideH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  <w:gridCol w:w="736"/>
                              <w:gridCol w:w="2743"/>
                              <w:gridCol w:w="708"/>
                              <w:gridCol w:w="851"/>
                              <w:gridCol w:w="3151"/>
                            </w:tblGrid>
                            <w:tr w:rsidR="006A1269" w:rsidRPr="00EB4A28" w14:paraId="7363D220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073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A9BC41" w14:textId="77777777" w:rsidR="006A1269" w:rsidRPr="00FF3C02" w:rsidRDefault="006A1269" w:rsidP="005C5C83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sz w:val="26"/>
                                      <w:szCs w:val="26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6"/>
                                      <w:szCs w:val="26"/>
                                    </w:rPr>
                                    <w:t>Mikrobiologiske analyser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FA7CCAC" w14:textId="77777777" w:rsidR="006A1269" w:rsidRPr="00FF3C02" w:rsidRDefault="006A1269" w:rsidP="005C5C83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6"/>
                                      <w:szCs w:val="26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mallCaps/>
                                      <w:color w:val="5B9BD5"/>
                                      <w:sz w:val="26"/>
                                      <w:szCs w:val="26"/>
                                    </w:rPr>
                                    <w:t>Kjemiske/Fysikalske analyser</w:t>
                                  </w:r>
                                </w:p>
                              </w:tc>
                            </w:tr>
                            <w:tr w:rsidR="00910CFC" w:rsidRPr="00EB4A28" w14:paraId="51F29FD2" w14:textId="77777777" w:rsidTr="00C31934">
                              <w:trPr>
                                <w:trHeight w:val="227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7254114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94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7810830" w14:textId="25A42A96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79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40F4E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Kimtall v/ 22 </w:t>
                                  </w:r>
                                  <w:r w:rsidRPr="00FF3C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19149269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tcBorders>
                                        <w:top w:val="nil"/>
                                      </w:tcBorders>
                                      <w:shd w:val="clear" w:color="auto" w:fill="auto"/>
                                    </w:tcPr>
                                    <w:p w14:paraId="5E6BCC18" w14:textId="210A5AE9" w:rsidR="00910CFC" w:rsidRPr="00FF3C02" w:rsidRDefault="001F4888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881ADBA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Surhetsgrad pH</w:t>
                                  </w:r>
                                </w:p>
                              </w:tc>
                            </w:tr>
                            <w:tr w:rsidR="00910CFC" w:rsidRPr="00EB4A28" w14:paraId="2A516477" w14:textId="77777777" w:rsidTr="00C31934">
                              <w:trPr>
                                <w:trHeight w:val="227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13736073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94" w:type="dxa"/>
                                      <w:shd w:val="clear" w:color="auto" w:fill="auto"/>
                                    </w:tcPr>
                                    <w:p w14:paraId="63EA20AA" w14:textId="6E6D14E5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596B8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7F410BF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Kimtall v/ 36 </w:t>
                                  </w:r>
                                  <w:r w:rsidRPr="00FF3C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20395401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shd w:val="clear" w:color="auto" w:fill="auto"/>
                                    </w:tcPr>
                                    <w:p w14:paraId="593333F2" w14:textId="6D500E10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1C5CAC79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Konduktivitet (</w:t>
                                  </w: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mS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/m)</w:t>
                                  </w:r>
                                </w:p>
                              </w:tc>
                            </w:tr>
                            <w:tr w:rsidR="00910CFC" w:rsidRPr="00EB4A28" w14:paraId="205FFEBF" w14:textId="77777777" w:rsidTr="00C31934">
                              <w:trPr>
                                <w:trHeight w:val="227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13930759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94" w:type="dxa"/>
                                      <w:shd w:val="clear" w:color="auto" w:fill="auto"/>
                                    </w:tcPr>
                                    <w:p w14:paraId="0F880027" w14:textId="072D66A9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596B8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F7A8041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Koliforme bakterier/E. </w:t>
                                  </w: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coli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7823170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shd w:val="clear" w:color="auto" w:fill="auto"/>
                                    </w:tcPr>
                                    <w:p w14:paraId="49971E45" w14:textId="649ED38F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45712332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Fargetall (etter </w:t>
                                  </w: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filtr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., mg Pt/l)</w:t>
                                  </w:r>
                                </w:p>
                              </w:tc>
                            </w:tr>
                            <w:tr w:rsidR="00910CFC" w:rsidRPr="00EB4A28" w14:paraId="764DDE3B" w14:textId="77777777" w:rsidTr="00C31934">
                              <w:trPr>
                                <w:trHeight w:val="227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11046485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94" w:type="dxa"/>
                                      <w:shd w:val="clear" w:color="auto" w:fill="auto"/>
                                    </w:tcPr>
                                    <w:p w14:paraId="1DBCA71A" w14:textId="7F4A8254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596B8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9634F62" w14:textId="735355F9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Clostridium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perfringens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20787771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shd w:val="clear" w:color="auto" w:fill="auto"/>
                                    </w:tcPr>
                                    <w:p w14:paraId="21E9529F" w14:textId="37DC5D45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0F136672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Turbiditet (FTU)</w:t>
                                  </w:r>
                                </w:p>
                              </w:tc>
                            </w:tr>
                            <w:tr w:rsidR="00910CFC" w:rsidRPr="00EB4A28" w14:paraId="3758F2EA" w14:textId="77777777" w:rsidTr="00C31934">
                              <w:trPr>
                                <w:trHeight w:val="227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17155337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94" w:type="dxa"/>
                                      <w:shd w:val="clear" w:color="auto" w:fill="auto"/>
                                    </w:tcPr>
                                    <w:p w14:paraId="24536DD4" w14:textId="00C35BF7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596B8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FA9232D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Intestinale enterokokker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15167707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shd w:val="clear" w:color="auto" w:fill="auto"/>
                                    </w:tcPr>
                                    <w:p w14:paraId="06B741EE" w14:textId="59FC21FA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3F68ED00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Jern (mg Fe/l)*</w:t>
                                  </w:r>
                                </w:p>
                              </w:tc>
                            </w:tr>
                            <w:tr w:rsidR="00910CFC" w:rsidRPr="00EB4A28" w14:paraId="5A92ECF4" w14:textId="77777777" w:rsidTr="00910CFC">
                              <w:trPr>
                                <w:trHeight w:val="227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7060691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94" w:type="dxa"/>
                                      <w:shd w:val="clear" w:color="auto" w:fill="auto"/>
                                    </w:tcPr>
                                    <w:p w14:paraId="6A6BD3A5" w14:textId="58B91FD8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596B8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7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5A35C93" w14:textId="64DEF9B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Annet: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9880842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shd w:val="clear" w:color="auto" w:fill="auto"/>
                                      <w:vAlign w:val="center"/>
                                    </w:tcPr>
                                    <w:p w14:paraId="27234201" w14:textId="1EEB6EDF" w:rsidR="00910CFC" w:rsidRPr="0067080C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0EA7E899" w14:textId="5355F9F1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Mangan (mg </w:t>
                                  </w: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Mn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/l)*</w:t>
                                  </w:r>
                                </w:p>
                              </w:tc>
                            </w:tr>
                            <w:tr w:rsidR="00910CFC" w:rsidRPr="00EB4A28" w14:paraId="6A8A02BD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992F65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C1EF6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CCB70" w14:textId="77777777" w:rsidR="00910CFC" w:rsidRPr="0067080C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16226048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tcBorders>
                                        <w:bottom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18155C22" w14:textId="7807C7A8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67C5308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Kobber (mg </w:t>
                                  </w: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/l)*</w:t>
                                  </w:r>
                                </w:p>
                              </w:tc>
                            </w:tr>
                            <w:tr w:rsidR="00910CFC" w:rsidRPr="00EB4A28" w14:paraId="049560E3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980CA3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29AC59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591B9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6845597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tcBorders>
                                        <w:bottom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6743350" w14:textId="7AF503DB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32E13405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Total hardhet (</w:t>
                                  </w:r>
                                  <w:r w:rsidRPr="00FF3C0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dH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)*</w:t>
                                  </w:r>
                                </w:p>
                              </w:tc>
                            </w:tr>
                            <w:tr w:rsidR="00910CFC" w:rsidRPr="00EB4A28" w14:paraId="0F3F4C70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2995D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B267C3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3A218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4049134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tcBorders>
                                        <w:bottom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BAE4F1B" w14:textId="21B33EB7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91D9739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Kalsium (mg </w:t>
                                  </w:r>
                                  <w:proofErr w:type="spellStart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proofErr w:type="spellEnd"/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/l)*</w:t>
                                  </w:r>
                                </w:p>
                              </w:tc>
                            </w:tr>
                            <w:tr w:rsidR="00910CFC" w:rsidRPr="00EB4A28" w14:paraId="524F177C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64194A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2AF2FE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B8BC36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853783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tcBorders>
                                        <w:bottom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1193776" w14:textId="073EB204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F718D85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Ammonium (mg NH</w:t>
                                  </w: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/l)*</w:t>
                                  </w:r>
                                </w:p>
                              </w:tc>
                            </w:tr>
                            <w:tr w:rsidR="00910CFC" w:rsidRPr="00EB4A28" w14:paraId="266A532F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44C6AA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8640B2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6CDDCE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16903370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tcBorders>
                                        <w:bottom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4C860C50" w14:textId="0130FA41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D934928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Alkalitet*</w:t>
                                  </w:r>
                                </w:p>
                              </w:tc>
                            </w:tr>
                            <w:tr w:rsidR="00910CFC" w:rsidRPr="00EB4A28" w14:paraId="2B684185" w14:textId="77777777" w:rsidTr="00FF3C0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14:paraId="5805E8C5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auto"/>
                                  <w:vAlign w:val="center"/>
                                </w:tcPr>
                                <w:p w14:paraId="75BFBE55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shd w:val="clear" w:color="auto" w:fill="auto"/>
                                  <w:vAlign w:val="center"/>
                                </w:tcPr>
                                <w:p w14:paraId="57F5AAE1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9609523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shd w:val="clear" w:color="auto" w:fill="auto"/>
                                      <w:vAlign w:val="center"/>
                                    </w:tcPr>
                                    <w:p w14:paraId="06A95814" w14:textId="3A644175" w:rsidR="00910CFC" w:rsidRPr="00FF3C02" w:rsidRDefault="00910CFC" w:rsidP="00910CFC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6"/>
                                        </w:rPr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29A49EAE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Lukt*</w:t>
                                  </w:r>
                                </w:p>
                              </w:tc>
                            </w:tr>
                            <w:tr w:rsidR="00910CFC" w:rsidRPr="00EB4A28" w14:paraId="2D471060" w14:textId="77777777" w:rsidTr="00D63F5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14:paraId="59A649A8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shd w:val="clear" w:color="auto" w:fill="auto"/>
                                  <w:vAlign w:val="center"/>
                                </w:tcPr>
                                <w:p w14:paraId="5B6490AA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shd w:val="clear" w:color="auto" w:fill="auto"/>
                                  <w:vAlign w:val="center"/>
                                </w:tcPr>
                                <w:p w14:paraId="3C0EB368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-15564629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shd w:val="clear" w:color="auto" w:fill="auto"/>
                                      <w:vAlign w:val="center"/>
                                    </w:tcPr>
                                    <w:p w14:paraId="1B057AF8" w14:textId="62087848" w:rsidR="00910CFC" w:rsidRDefault="00910CFC" w:rsidP="00910CFC">
                                      <w:pPr>
                                        <w:spacing w:before="0" w:after="0"/>
                                        <w:jc w:val="center"/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2" w:type="dxa"/>
                                  <w:gridSpan w:val="2"/>
                                  <w:shd w:val="clear" w:color="auto" w:fill="auto"/>
                                </w:tcPr>
                                <w:p w14:paraId="3C4B3BEF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Smak*</w:t>
                                  </w:r>
                                </w:p>
                              </w:tc>
                            </w:tr>
                            <w:tr w:rsidR="00910CFC" w:rsidRPr="00EB4A28" w14:paraId="351EBBA1" w14:textId="77777777" w:rsidTr="00D63F5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4BF078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54EAE8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C4B2C7" w14:textId="77777777" w:rsidR="00910CFC" w:rsidRPr="00FF3C02" w:rsidRDefault="00910CFC" w:rsidP="00910CFC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sz w:val="22"/>
                                  </w:rPr>
                                  <w:id w:val="18458198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8" w:type="dxa"/>
                                      <w:tcBorders>
                                        <w:bottom w:val="dotted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770B56BA" w14:textId="4CFF8DC6" w:rsidR="00910CFC" w:rsidRDefault="00910CFC" w:rsidP="00910CFC">
                                      <w:pPr>
                                        <w:spacing w:before="0" w:after="0"/>
                                        <w:jc w:val="center"/>
                                      </w:pPr>
                                      <w:r w:rsidRPr="008020A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1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0B26FE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F3C0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Annet: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BE396D9" w14:textId="77777777" w:rsidR="00910CFC" w:rsidRPr="00FF3C02" w:rsidRDefault="00910CFC" w:rsidP="00910CFC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0DD30" w14:textId="48824A42" w:rsidR="006A1269" w:rsidRPr="003F1E70" w:rsidRDefault="00612E47" w:rsidP="00612E47">
                            <w:pPr>
                              <w:spacing w:before="0" w:after="0"/>
                              <w:ind w:left="360"/>
                              <w:jc w:val="right"/>
                              <w:rPr>
                                <w:rFonts w:ascii="Alegreya Sans" w:hAnsi="Alegreya Sans"/>
                              </w:rPr>
                            </w:pPr>
                            <w:r w:rsidRPr="00D677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*analyser som ikke er akkreditert</w:t>
                            </w:r>
                            <w:r w:rsidRPr="00F116B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597B08" id="Rektangel: avrundede hjørner 2" o:spid="_x0000_s1028" style="width:454.05pt;height:2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" strokecolor="#4472c4" strokeweight="1pt">
                <v:stroke joinstyle="miter"/>
                <v:shadow on="t" color="black" opacity="26213f" origin=",-.5" offset="0,3pt"/>
                <v:textbox inset=",0,,0">
                  <w:txbxContent>
                    <w:tbl>
                      <w:tblPr>
                        <w:tblW w:w="8783" w:type="dxa"/>
                        <w:jc w:val="center"/>
                        <w:tblBorders>
                          <w:bottom w:val="dotted" w:sz="4" w:space="0" w:color="auto"/>
                          <w:insideH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"/>
                        <w:gridCol w:w="736"/>
                        <w:gridCol w:w="2743"/>
                        <w:gridCol w:w="708"/>
                        <w:gridCol w:w="851"/>
                        <w:gridCol w:w="3151"/>
                      </w:tblGrid>
                      <w:tr w:rsidR="006A1269" w:rsidRPr="00EB4A28" w14:paraId="7363D220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4073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9A9BC41" w14:textId="77777777" w:rsidR="006A1269" w:rsidRPr="00FF3C02" w:rsidRDefault="006A1269" w:rsidP="005C5C83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6"/>
                                <w:szCs w:val="26"/>
                              </w:rPr>
                              <w:t>Mikrobiologiske analyser</w:t>
                            </w:r>
                          </w:p>
                        </w:tc>
                        <w:tc>
                          <w:tcPr>
                            <w:tcW w:w="471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4FA7CCAC" w14:textId="77777777" w:rsidR="006A1269" w:rsidRPr="00FF3C02" w:rsidRDefault="006A1269" w:rsidP="005C5C83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6"/>
                                <w:szCs w:val="26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mallCaps/>
                                <w:color w:val="5B9BD5"/>
                                <w:sz w:val="26"/>
                                <w:szCs w:val="26"/>
                              </w:rPr>
                              <w:t>Kjemiske/Fysikalske analyser</w:t>
                            </w:r>
                          </w:p>
                        </w:tc>
                      </w:tr>
                      <w:tr w:rsidR="00910CFC" w:rsidRPr="00EB4A28" w14:paraId="51F29FD2" w14:textId="77777777" w:rsidTr="00C31934">
                        <w:trPr>
                          <w:trHeight w:val="227"/>
                          <w:jc w:val="center"/>
                        </w:trPr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7254114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94" w:type="dxa"/>
                                <w:tcBorders>
                                  <w:top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7810830" w14:textId="25A42A96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79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0C240F4E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Kimtall v/ 22 </w:t>
                            </w:r>
                            <w:r w:rsidRPr="00FF3C02">
                              <w:rPr>
                                <w:b/>
                                <w:sz w:val="20"/>
                                <w:szCs w:val="20"/>
                              </w:rPr>
                              <w:t>°</w:t>
                            </w: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19149269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14:paraId="5E6BCC18" w14:textId="210A5AE9" w:rsidR="00910CFC" w:rsidRPr="00FF3C02" w:rsidRDefault="001F4888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881ADBA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Surhetsgrad pH</w:t>
                            </w:r>
                          </w:p>
                        </w:tc>
                      </w:tr>
                      <w:tr w:rsidR="00910CFC" w:rsidRPr="00EB4A28" w14:paraId="2A516477" w14:textId="77777777" w:rsidTr="00C31934">
                        <w:trPr>
                          <w:trHeight w:val="227"/>
                          <w:jc w:val="center"/>
                        </w:trPr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13736073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94" w:type="dxa"/>
                                <w:shd w:val="clear" w:color="auto" w:fill="auto"/>
                              </w:tcPr>
                              <w:p w14:paraId="63EA20AA" w14:textId="6E6D14E5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596B8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7F410BF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Kimtall v/ 36 </w:t>
                            </w:r>
                            <w:r w:rsidRPr="00FF3C02">
                              <w:rPr>
                                <w:b/>
                                <w:sz w:val="20"/>
                                <w:szCs w:val="20"/>
                              </w:rPr>
                              <w:t>°</w:t>
                            </w: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20395401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shd w:val="clear" w:color="auto" w:fill="auto"/>
                              </w:tcPr>
                              <w:p w14:paraId="593333F2" w14:textId="6D500E10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1C5CAC79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Konduktivitet (</w:t>
                            </w: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/m)</w:t>
                            </w:r>
                          </w:p>
                        </w:tc>
                      </w:tr>
                      <w:tr w:rsidR="00910CFC" w:rsidRPr="00EB4A28" w14:paraId="205FFEBF" w14:textId="77777777" w:rsidTr="00C31934">
                        <w:trPr>
                          <w:trHeight w:val="227"/>
                          <w:jc w:val="center"/>
                        </w:trPr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1393075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94" w:type="dxa"/>
                                <w:shd w:val="clear" w:color="auto" w:fill="auto"/>
                              </w:tcPr>
                              <w:p w14:paraId="0F880027" w14:textId="072D66A9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596B8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F7A8041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Koliforme bakterier/E. </w:t>
                            </w: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coli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7823170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shd w:val="clear" w:color="auto" w:fill="auto"/>
                              </w:tcPr>
                              <w:p w14:paraId="49971E45" w14:textId="649ED38F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45712332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Fargetall (etter </w:t>
                            </w: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filtr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., mg Pt/l)</w:t>
                            </w:r>
                          </w:p>
                        </w:tc>
                      </w:tr>
                      <w:tr w:rsidR="00910CFC" w:rsidRPr="00EB4A28" w14:paraId="764DDE3B" w14:textId="77777777" w:rsidTr="00C31934">
                        <w:trPr>
                          <w:trHeight w:val="227"/>
                          <w:jc w:val="center"/>
                        </w:trPr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11046485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94" w:type="dxa"/>
                                <w:shd w:val="clear" w:color="auto" w:fill="auto"/>
                              </w:tcPr>
                              <w:p w14:paraId="1DBCA71A" w14:textId="7F4A8254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596B8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9634F62" w14:textId="735355F9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Clostridium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perfringens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20787771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shd w:val="clear" w:color="auto" w:fill="auto"/>
                              </w:tcPr>
                              <w:p w14:paraId="21E9529F" w14:textId="37DC5D45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0F136672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Turbiditet (FTU)</w:t>
                            </w:r>
                          </w:p>
                        </w:tc>
                      </w:tr>
                      <w:tr w:rsidR="00910CFC" w:rsidRPr="00EB4A28" w14:paraId="3758F2EA" w14:textId="77777777" w:rsidTr="00C31934">
                        <w:trPr>
                          <w:trHeight w:val="227"/>
                          <w:jc w:val="center"/>
                        </w:trPr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17155337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94" w:type="dxa"/>
                                <w:shd w:val="clear" w:color="auto" w:fill="auto"/>
                              </w:tcPr>
                              <w:p w14:paraId="24536DD4" w14:textId="00C35BF7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596B8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FA9232D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Intestinale enterokokker</w:t>
                            </w: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15167707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shd w:val="clear" w:color="auto" w:fill="auto"/>
                              </w:tcPr>
                              <w:p w14:paraId="06B741EE" w14:textId="59FC21FA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3F68ED00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Jern (mg Fe/l)*</w:t>
                            </w:r>
                          </w:p>
                        </w:tc>
                      </w:tr>
                      <w:tr w:rsidR="00910CFC" w:rsidRPr="00EB4A28" w14:paraId="5A92ECF4" w14:textId="77777777" w:rsidTr="00910CFC">
                        <w:trPr>
                          <w:trHeight w:val="227"/>
                          <w:jc w:val="center"/>
                        </w:trPr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7060691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94" w:type="dxa"/>
                                <w:shd w:val="clear" w:color="auto" w:fill="auto"/>
                              </w:tcPr>
                              <w:p w14:paraId="6A6BD3A5" w14:textId="58B91FD8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596B8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7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5A35C93" w14:textId="64DEF9B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Annet: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9880842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shd w:val="clear" w:color="auto" w:fill="auto"/>
                                <w:vAlign w:val="center"/>
                              </w:tcPr>
                              <w:p w14:paraId="27234201" w14:textId="1EEB6EDF" w:rsidR="00910CFC" w:rsidRPr="0067080C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0EA7E899" w14:textId="5355F9F1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Mangan (mg </w:t>
                            </w: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Mn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/l)*</w:t>
                            </w:r>
                          </w:p>
                        </w:tc>
                      </w:tr>
                      <w:tr w:rsidR="00910CFC" w:rsidRPr="00EB4A28" w14:paraId="6A8A02BD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992F65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BC1EF6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FCCB70" w14:textId="77777777" w:rsidR="00910CFC" w:rsidRPr="0067080C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16226048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tcBorders>
                                  <w:bottom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8155C22" w14:textId="7807C7A8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067C5308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Kobber (mg </w:t>
                            </w: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Cu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/l)*</w:t>
                            </w:r>
                          </w:p>
                        </w:tc>
                      </w:tr>
                      <w:tr w:rsidR="00910CFC" w:rsidRPr="00EB4A28" w14:paraId="049560E3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980CA3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29AC59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C591B9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6845597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tcBorders>
                                  <w:bottom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6743350" w14:textId="7AF503DB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32E13405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Total hardhet (</w:t>
                            </w:r>
                            <w:r w:rsidRPr="00FF3C02">
                              <w:rPr>
                                <w:b/>
                                <w:sz w:val="20"/>
                                <w:szCs w:val="20"/>
                              </w:rPr>
                              <w:t>°</w:t>
                            </w: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dH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)*</w:t>
                            </w:r>
                          </w:p>
                        </w:tc>
                      </w:tr>
                      <w:tr w:rsidR="00910CFC" w:rsidRPr="00EB4A28" w14:paraId="0F3F4C70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B2995D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B267C3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43A218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4049134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tcBorders>
                                  <w:bottom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BAE4F1B" w14:textId="21B33EB7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491D9739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Kalsium (mg </w:t>
                            </w:r>
                            <w:proofErr w:type="spellStart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Ca</w:t>
                            </w:r>
                            <w:proofErr w:type="spellEnd"/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/l)*</w:t>
                            </w:r>
                          </w:p>
                        </w:tc>
                      </w:tr>
                      <w:tr w:rsidR="00910CFC" w:rsidRPr="00EB4A28" w14:paraId="524F177C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64194A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2AF2FE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B8BC36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853783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tcBorders>
                                  <w:bottom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1193776" w14:textId="073EB204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4F718D85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Ammonium (mg NH</w:t>
                            </w: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/l)*</w:t>
                            </w:r>
                          </w:p>
                        </w:tc>
                      </w:tr>
                      <w:tr w:rsidR="00910CFC" w:rsidRPr="00EB4A28" w14:paraId="266A532F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44C6AA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8640B2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6CDDCE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16903370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tcBorders>
                                  <w:bottom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C860C50" w14:textId="0130FA41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4D934928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Alkalitet*</w:t>
                            </w:r>
                          </w:p>
                        </w:tc>
                      </w:tr>
                      <w:tr w:rsidR="00910CFC" w:rsidRPr="00EB4A28" w14:paraId="2B684185" w14:textId="77777777" w:rsidTr="00FF3C02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14:paraId="5805E8C5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auto"/>
                            <w:vAlign w:val="center"/>
                          </w:tcPr>
                          <w:p w14:paraId="75BFBE55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shd w:val="clear" w:color="auto" w:fill="auto"/>
                            <w:vAlign w:val="center"/>
                          </w:tcPr>
                          <w:p w14:paraId="57F5AAE1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9609523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shd w:val="clear" w:color="auto" w:fill="auto"/>
                                <w:vAlign w:val="center"/>
                              </w:tcPr>
                              <w:p w14:paraId="06A95814" w14:textId="3A644175" w:rsidR="00910CFC" w:rsidRPr="00FF3C02" w:rsidRDefault="00910CFC" w:rsidP="00910CFC">
                                <w:pPr>
                                  <w:spacing w:before="0"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29A49EAE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Lukt*</w:t>
                            </w:r>
                          </w:p>
                        </w:tc>
                      </w:tr>
                      <w:tr w:rsidR="00910CFC" w:rsidRPr="00EB4A28" w14:paraId="2D471060" w14:textId="77777777" w:rsidTr="00D63F51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14:paraId="59A649A8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shd w:val="clear" w:color="auto" w:fill="auto"/>
                            <w:vAlign w:val="center"/>
                          </w:tcPr>
                          <w:p w14:paraId="5B6490AA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shd w:val="clear" w:color="auto" w:fill="auto"/>
                            <w:vAlign w:val="center"/>
                          </w:tcPr>
                          <w:p w14:paraId="3C0EB368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-15564629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shd w:val="clear" w:color="auto" w:fill="auto"/>
                                <w:vAlign w:val="center"/>
                              </w:tcPr>
                              <w:p w14:paraId="1B057AF8" w14:textId="62087848" w:rsidR="00910CFC" w:rsidRDefault="00910CFC" w:rsidP="00910CFC">
                                <w:pPr>
                                  <w:spacing w:before="0" w:after="0"/>
                                  <w:jc w:val="center"/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2" w:type="dxa"/>
                            <w:gridSpan w:val="2"/>
                            <w:shd w:val="clear" w:color="auto" w:fill="auto"/>
                          </w:tcPr>
                          <w:p w14:paraId="3C4B3BEF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Smak*</w:t>
                            </w:r>
                          </w:p>
                        </w:tc>
                      </w:tr>
                      <w:tr w:rsidR="00910CFC" w:rsidRPr="00EB4A28" w14:paraId="351EBBA1" w14:textId="77777777" w:rsidTr="00D63F51">
                        <w:trPr>
                          <w:trHeight w:val="227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4BF078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54EAE8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C4B2C7" w14:textId="77777777" w:rsidR="00910CFC" w:rsidRPr="00FF3C02" w:rsidRDefault="00910CFC" w:rsidP="00910CFC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rial Narrow" w:hAnsi="Arial Narrow"/>
                              <w:b/>
                              <w:sz w:val="22"/>
                            </w:rPr>
                            <w:id w:val="18458198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08" w:type="dxa"/>
                                <w:tcBorders>
                                  <w:bottom w:val="dotted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70B56BA" w14:textId="4CFF8DC6" w:rsidR="00910CFC" w:rsidRDefault="00910CFC" w:rsidP="00910CFC">
                                <w:pPr>
                                  <w:spacing w:before="0" w:after="0"/>
                                  <w:jc w:val="center"/>
                                </w:pPr>
                                <w:r w:rsidRPr="008020A7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1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090B26FE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F3C0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Annet:</w:t>
                            </w:r>
                          </w:p>
                        </w:tc>
                        <w:tc>
                          <w:tcPr>
                            <w:tcW w:w="3151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0BE396D9" w14:textId="77777777" w:rsidR="00910CFC" w:rsidRPr="00FF3C02" w:rsidRDefault="00910CFC" w:rsidP="00910CFC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710DD30" w14:textId="48824A42" w:rsidR="006A1269" w:rsidRPr="003F1E70" w:rsidRDefault="00612E47" w:rsidP="00612E47">
                      <w:pPr>
                        <w:spacing w:before="0" w:after="0"/>
                        <w:ind w:left="360"/>
                        <w:jc w:val="right"/>
                        <w:rPr>
                          <w:rFonts w:ascii="Alegreya Sans" w:hAnsi="Alegreya Sans"/>
                        </w:rPr>
                      </w:pPr>
                      <w:r w:rsidRPr="00D677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*analyser som ikke er akkreditert</w:t>
                      </w:r>
                      <w:r w:rsidRPr="00F116B2"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51BD31" w14:textId="77777777" w:rsidR="005C5C83" w:rsidRPr="00C863CF" w:rsidRDefault="005C5C83" w:rsidP="00910CFC">
      <w:pPr>
        <w:spacing w:before="0" w:after="40"/>
        <w:jc w:val="center"/>
        <w:rPr>
          <w:rFonts w:ascii="Arial Narrow" w:hAnsi="Arial Narrow"/>
          <w:b/>
          <w:sz w:val="36"/>
          <w:szCs w:val="28"/>
        </w:rPr>
      </w:pPr>
      <w:r w:rsidRPr="00C863CF">
        <w:rPr>
          <w:rFonts w:ascii="Arial Narrow" w:hAnsi="Arial Narrow"/>
          <w:b/>
          <w:smallCaps/>
          <w:color w:val="5B9BD5"/>
          <w:sz w:val="32"/>
          <w:szCs w:val="24"/>
        </w:rPr>
        <w:t>Prøveuttak drikkevann</w:t>
      </w:r>
    </w:p>
    <w:p w14:paraId="4ED72106" w14:textId="77777777" w:rsidR="005C5C83" w:rsidRPr="00C863CF" w:rsidRDefault="005C5C83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>Kranens munning brennes av ved hjelp av fyrstikker, lighter e.l.</w:t>
      </w:r>
    </w:p>
    <w:p w14:paraId="2A83C754" w14:textId="77777777" w:rsidR="00922E54" w:rsidRPr="00C863CF" w:rsidRDefault="005C5C83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>Skru opp kranen og la vannet renne til det er sikkert at vannet som stod i stikkledningen fram til kranen er rent ut før prøven tas (ca. 3-5 min).</w:t>
      </w:r>
      <w:r w:rsidR="00F80FA9" w:rsidRPr="00C863CF">
        <w:rPr>
          <w:rFonts w:ascii="Arial Narrow" w:hAnsi="Arial Narrow"/>
          <w:szCs w:val="24"/>
        </w:rPr>
        <w:t xml:space="preserve"> </w:t>
      </w:r>
    </w:p>
    <w:p w14:paraId="2E1AB0F5" w14:textId="402BBE23" w:rsidR="005C5C83" w:rsidRPr="00C863CF" w:rsidRDefault="003C718E" w:rsidP="00C863CF">
      <w:pPr>
        <w:spacing w:after="0"/>
        <w:ind w:left="720"/>
        <w:jc w:val="left"/>
        <w:rPr>
          <w:rFonts w:ascii="Arial Narrow" w:hAnsi="Arial Narrow"/>
          <w:i/>
          <w:iCs/>
          <w:szCs w:val="24"/>
        </w:rPr>
      </w:pPr>
      <w:r w:rsidRPr="00C863CF">
        <w:rPr>
          <w:rFonts w:ascii="Arial Narrow" w:hAnsi="Arial Narrow"/>
          <w:i/>
          <w:iCs/>
          <w:szCs w:val="24"/>
        </w:rPr>
        <w:t>N</w:t>
      </w:r>
      <w:r w:rsidR="00F80FA9" w:rsidRPr="00C863CF">
        <w:rPr>
          <w:rFonts w:ascii="Arial Narrow" w:hAnsi="Arial Narrow"/>
          <w:i/>
          <w:iCs/>
          <w:szCs w:val="24"/>
        </w:rPr>
        <w:t xml:space="preserve">B! For </w:t>
      </w:r>
      <w:r w:rsidR="00922E54" w:rsidRPr="00C863CF">
        <w:rPr>
          <w:rFonts w:ascii="Arial Narrow" w:hAnsi="Arial Narrow"/>
          <w:i/>
          <w:iCs/>
          <w:szCs w:val="24"/>
        </w:rPr>
        <w:t>vannprøver til kontroll av tappepunkt</w:t>
      </w:r>
      <w:r w:rsidRPr="00C863CF">
        <w:rPr>
          <w:rFonts w:ascii="Arial Narrow" w:hAnsi="Arial Narrow"/>
          <w:i/>
          <w:iCs/>
          <w:szCs w:val="24"/>
        </w:rPr>
        <w:t xml:space="preserve"> </w:t>
      </w:r>
      <w:r w:rsidR="001A3E8D" w:rsidRPr="00C863CF">
        <w:rPr>
          <w:rFonts w:ascii="Arial Narrow" w:hAnsi="Arial Narrow"/>
          <w:i/>
          <w:iCs/>
          <w:szCs w:val="24"/>
        </w:rPr>
        <w:t>og ikke selve vannkilden</w:t>
      </w:r>
      <w:r w:rsidR="00922E54" w:rsidRPr="00C863CF">
        <w:rPr>
          <w:rFonts w:ascii="Arial Narrow" w:hAnsi="Arial Narrow"/>
          <w:i/>
          <w:iCs/>
          <w:szCs w:val="24"/>
        </w:rPr>
        <w:t xml:space="preserve"> skal det ikke tappes ut vann før </w:t>
      </w:r>
      <w:r w:rsidR="006946C7" w:rsidRPr="00C863CF">
        <w:rPr>
          <w:rFonts w:ascii="Arial Narrow" w:hAnsi="Arial Narrow"/>
          <w:i/>
          <w:iCs/>
          <w:szCs w:val="24"/>
        </w:rPr>
        <w:t>prøve</w:t>
      </w:r>
      <w:r w:rsidR="00922E54" w:rsidRPr="00C863CF">
        <w:rPr>
          <w:rFonts w:ascii="Arial Narrow" w:hAnsi="Arial Narrow"/>
          <w:i/>
          <w:iCs/>
          <w:szCs w:val="24"/>
        </w:rPr>
        <w:t>uttak.</w:t>
      </w:r>
      <w:r w:rsidRPr="00C863CF">
        <w:rPr>
          <w:rFonts w:ascii="Arial Narrow" w:hAnsi="Arial Narrow"/>
          <w:i/>
          <w:iCs/>
          <w:szCs w:val="24"/>
        </w:rPr>
        <w:t xml:space="preserve"> </w:t>
      </w:r>
    </w:p>
    <w:p w14:paraId="51036F4F" w14:textId="77777777" w:rsidR="005C5C83" w:rsidRPr="00C863CF" w:rsidRDefault="005C5C83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>For mikrobiologiske analyser må steril flaske benyttes (utlevert flaske med rød kork). Merk flasken godt.</w:t>
      </w:r>
    </w:p>
    <w:p w14:paraId="0BD20E68" w14:textId="77777777" w:rsidR="005C5C83" w:rsidRPr="00C863CF" w:rsidRDefault="005C5C83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>Korken fjernes forsiktig fra den sterile flasken ved å holde om den nederste delen av flasken og bare berøre skrukorken utvendig. Munningen og halsen på flasken må ikke berøres hverken med fingre eller på annen måte.</w:t>
      </w:r>
    </w:p>
    <w:p w14:paraId="147F640E" w14:textId="77777777" w:rsidR="005C5C83" w:rsidRPr="00C863CF" w:rsidRDefault="005C5C83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>Flasken fylles opp med vann til ca. 2 cm nedenfor munningen for å sikre god blanding ved risting. Korken skrus straks på uten at flaskemunningen berøres.</w:t>
      </w:r>
    </w:p>
    <w:p w14:paraId="3DBA75BB" w14:textId="2D4B4DD6" w:rsidR="00D116D4" w:rsidRPr="00C863CF" w:rsidRDefault="005C5C83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 xml:space="preserve">Prøven skal holdes </w:t>
      </w:r>
      <w:r w:rsidRPr="00C863CF">
        <w:rPr>
          <w:rFonts w:ascii="Arial Narrow" w:hAnsi="Arial Narrow"/>
          <w:b/>
          <w:szCs w:val="24"/>
        </w:rPr>
        <w:t>kjølig</w:t>
      </w:r>
      <w:r w:rsidRPr="00C863CF">
        <w:rPr>
          <w:rFonts w:ascii="Arial Narrow" w:hAnsi="Arial Narrow"/>
          <w:szCs w:val="24"/>
        </w:rPr>
        <w:t xml:space="preserve"> </w:t>
      </w:r>
      <w:r w:rsidR="00126269" w:rsidRPr="00C863CF">
        <w:rPr>
          <w:rFonts w:ascii="Arial Narrow" w:hAnsi="Arial Narrow"/>
          <w:szCs w:val="24"/>
        </w:rPr>
        <w:t>etter uttak</w:t>
      </w:r>
      <w:r w:rsidR="002C46A3" w:rsidRPr="00C863CF">
        <w:rPr>
          <w:rFonts w:ascii="Arial Narrow" w:hAnsi="Arial Narrow"/>
          <w:szCs w:val="24"/>
        </w:rPr>
        <w:t>.</w:t>
      </w:r>
      <w:r w:rsidR="00E45BE9" w:rsidRPr="00C863CF">
        <w:rPr>
          <w:rFonts w:ascii="Arial Narrow" w:hAnsi="Arial Narrow"/>
          <w:szCs w:val="24"/>
        </w:rPr>
        <w:t xml:space="preserve"> Dersom prøven skal fraktes over lengre avstander må det benyttes kjølebag med frosne kjøleelement, evt. først i kjøleskap dersom prøven ikke sendes umiddelbart.</w:t>
      </w:r>
    </w:p>
    <w:p w14:paraId="762E305E" w14:textId="6C817A2D" w:rsidR="005C5C83" w:rsidRPr="00C863CF" w:rsidRDefault="00126269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>L</w:t>
      </w:r>
      <w:r w:rsidR="005C5C83" w:rsidRPr="00C863CF">
        <w:rPr>
          <w:rFonts w:ascii="Arial Narrow" w:hAnsi="Arial Narrow"/>
          <w:szCs w:val="24"/>
        </w:rPr>
        <w:t>everes</w:t>
      </w:r>
      <w:r w:rsidRPr="00C863CF">
        <w:rPr>
          <w:rFonts w:ascii="Arial Narrow" w:hAnsi="Arial Narrow"/>
          <w:szCs w:val="24"/>
        </w:rPr>
        <w:t xml:space="preserve"> til laboratoriet</w:t>
      </w:r>
      <w:r w:rsidR="005C5C83" w:rsidRPr="00C863CF">
        <w:rPr>
          <w:rFonts w:ascii="Arial Narrow" w:hAnsi="Arial Narrow"/>
          <w:szCs w:val="24"/>
        </w:rPr>
        <w:t xml:space="preserve"> </w:t>
      </w:r>
      <w:r w:rsidR="005C5C83" w:rsidRPr="00C863CF">
        <w:rPr>
          <w:rFonts w:ascii="Arial Narrow" w:hAnsi="Arial Narrow"/>
          <w:b/>
          <w:szCs w:val="24"/>
        </w:rPr>
        <w:t xml:space="preserve">innen </w:t>
      </w:r>
      <w:r w:rsidRPr="00C863CF">
        <w:rPr>
          <w:rFonts w:ascii="Arial Narrow" w:hAnsi="Arial Narrow"/>
          <w:b/>
          <w:szCs w:val="24"/>
        </w:rPr>
        <w:t>24</w:t>
      </w:r>
      <w:r w:rsidR="005C5C83" w:rsidRPr="00C863CF">
        <w:rPr>
          <w:rFonts w:ascii="Arial Narrow" w:hAnsi="Arial Narrow"/>
          <w:b/>
          <w:szCs w:val="24"/>
        </w:rPr>
        <w:t xml:space="preserve"> timer</w:t>
      </w:r>
      <w:r w:rsidR="005C5C83" w:rsidRPr="00C863CF">
        <w:rPr>
          <w:rFonts w:ascii="Arial Narrow" w:hAnsi="Arial Narrow"/>
          <w:szCs w:val="24"/>
        </w:rPr>
        <w:t xml:space="preserve"> etter </w:t>
      </w:r>
      <w:r w:rsidRPr="00C863CF">
        <w:rPr>
          <w:rFonts w:ascii="Arial Narrow" w:hAnsi="Arial Narrow"/>
          <w:szCs w:val="24"/>
        </w:rPr>
        <w:t>prøve</w:t>
      </w:r>
      <w:r w:rsidR="005C5C83" w:rsidRPr="00C863CF">
        <w:rPr>
          <w:rFonts w:ascii="Arial Narrow" w:hAnsi="Arial Narrow"/>
          <w:szCs w:val="24"/>
        </w:rPr>
        <w:t>uttak</w:t>
      </w:r>
      <w:r w:rsidRPr="00C863CF">
        <w:rPr>
          <w:rFonts w:ascii="Arial Narrow" w:hAnsi="Arial Narrow"/>
          <w:szCs w:val="24"/>
        </w:rPr>
        <w:t xml:space="preserve"> </w:t>
      </w:r>
      <w:r w:rsidR="002C46A3" w:rsidRPr="00C863CF">
        <w:rPr>
          <w:rFonts w:ascii="Arial Narrow" w:hAnsi="Arial Narrow"/>
          <w:szCs w:val="24"/>
        </w:rPr>
        <w:t>-</w:t>
      </w:r>
      <w:r w:rsidR="00D116D4" w:rsidRPr="00C863CF">
        <w:rPr>
          <w:rFonts w:ascii="Arial Narrow" w:hAnsi="Arial Narrow"/>
          <w:szCs w:val="24"/>
        </w:rPr>
        <w:t xml:space="preserve"> innen 12 timer for akkreditert analyseresultat</w:t>
      </w:r>
      <w:r w:rsidR="005C5C83" w:rsidRPr="00C863CF">
        <w:rPr>
          <w:rFonts w:ascii="Arial Narrow" w:hAnsi="Arial Narrow"/>
          <w:szCs w:val="24"/>
        </w:rPr>
        <w:t xml:space="preserve">. </w:t>
      </w:r>
    </w:p>
    <w:p w14:paraId="076F4FDC" w14:textId="2F3E0DC5" w:rsidR="005C5C83" w:rsidRPr="00C863CF" w:rsidRDefault="005C5C83" w:rsidP="00C863CF">
      <w:pPr>
        <w:numPr>
          <w:ilvl w:val="0"/>
          <w:numId w:val="14"/>
        </w:numPr>
        <w:spacing w:after="0"/>
        <w:jc w:val="left"/>
        <w:rPr>
          <w:rFonts w:ascii="Arial Narrow" w:hAnsi="Arial Narrow"/>
          <w:szCs w:val="24"/>
        </w:rPr>
      </w:pPr>
      <w:r w:rsidRPr="00C863CF">
        <w:rPr>
          <w:rFonts w:ascii="Arial Narrow" w:hAnsi="Arial Narrow"/>
          <w:szCs w:val="24"/>
        </w:rPr>
        <w:t>Husk å fylle ut følgeskjemaet med alle nødvendige opplysninger.</w:t>
      </w:r>
    </w:p>
    <w:p w14:paraId="54574E23" w14:textId="77777777" w:rsidR="005C5C83" w:rsidRPr="00D747ED" w:rsidRDefault="005C5C83" w:rsidP="005C5C83">
      <w:pPr>
        <w:spacing w:before="0" w:after="0"/>
        <w:rPr>
          <w:rFonts w:ascii="Arial Narrow" w:hAnsi="Arial Narrow"/>
        </w:rPr>
      </w:pPr>
    </w:p>
    <w:p w14:paraId="3D906C54" w14:textId="77777777" w:rsidR="00C863CF" w:rsidRPr="00C863CF" w:rsidRDefault="00C863CF" w:rsidP="00C863CF">
      <w:pPr>
        <w:spacing w:before="0" w:after="0"/>
        <w:jc w:val="center"/>
        <w:rPr>
          <w:rFonts w:ascii="Arial Narrow" w:hAnsi="Arial Narrow"/>
          <w:sz w:val="22"/>
        </w:rPr>
      </w:pPr>
      <w:r w:rsidRPr="00C863CF">
        <w:rPr>
          <w:rFonts w:ascii="Arial Narrow" w:hAnsi="Arial Narrow"/>
          <w:sz w:val="22"/>
        </w:rPr>
        <w:t>Matråd AS</w:t>
      </w:r>
    </w:p>
    <w:p w14:paraId="68989BA5" w14:textId="77777777" w:rsidR="00C863CF" w:rsidRPr="00C863CF" w:rsidRDefault="00C863CF" w:rsidP="00C863CF">
      <w:pPr>
        <w:spacing w:before="0" w:after="0"/>
        <w:jc w:val="center"/>
        <w:rPr>
          <w:rFonts w:ascii="Arial Narrow" w:hAnsi="Arial Narrow"/>
          <w:sz w:val="22"/>
        </w:rPr>
      </w:pPr>
      <w:r w:rsidRPr="00C863CF">
        <w:rPr>
          <w:rFonts w:ascii="Arial Narrow" w:hAnsi="Arial Narrow"/>
          <w:sz w:val="22"/>
        </w:rPr>
        <w:t>Havsjøveien 309</w:t>
      </w:r>
    </w:p>
    <w:p w14:paraId="4197ED92" w14:textId="77777777" w:rsidR="00C863CF" w:rsidRPr="00C863CF" w:rsidRDefault="00C863CF" w:rsidP="00C863CF">
      <w:pPr>
        <w:spacing w:before="0" w:after="0"/>
        <w:jc w:val="center"/>
        <w:rPr>
          <w:rFonts w:ascii="Arial Narrow" w:hAnsi="Arial Narrow"/>
          <w:sz w:val="22"/>
        </w:rPr>
      </w:pPr>
      <w:r w:rsidRPr="00C863CF">
        <w:rPr>
          <w:rFonts w:ascii="Arial Narrow" w:hAnsi="Arial Narrow"/>
          <w:sz w:val="22"/>
        </w:rPr>
        <w:t>7374 Røros</w:t>
      </w:r>
    </w:p>
    <w:p w14:paraId="17C7B71D" w14:textId="1E0FF6C3" w:rsidR="00344851" w:rsidRPr="00C863CF" w:rsidRDefault="003462E9" w:rsidP="00C863CF">
      <w:pPr>
        <w:spacing w:before="0" w:after="0"/>
        <w:jc w:val="center"/>
        <w:rPr>
          <w:rFonts w:ascii="Arial Narrow" w:hAnsi="Arial Narrow"/>
          <w:sz w:val="22"/>
        </w:rPr>
      </w:pPr>
      <w:r w:rsidRPr="00C863CF">
        <w:rPr>
          <w:rFonts w:ascii="Arial Narrow" w:hAnsi="Arial Narrow"/>
          <w:sz w:val="22"/>
        </w:rPr>
        <w:t xml:space="preserve">Telefon: </w:t>
      </w:r>
      <w:r w:rsidR="00F92A0B" w:rsidRPr="00910CFC">
        <w:rPr>
          <w:rFonts w:ascii="Arial Narrow" w:hAnsi="Arial Narrow"/>
          <w:b/>
          <w:bCs/>
          <w:sz w:val="22"/>
        </w:rPr>
        <w:t>91 90 96 56</w:t>
      </w:r>
      <w:r w:rsidRPr="00C863CF">
        <w:rPr>
          <w:rFonts w:ascii="Arial Narrow" w:hAnsi="Arial Narrow"/>
          <w:sz w:val="22"/>
        </w:rPr>
        <w:t xml:space="preserve">, e-post: </w:t>
      </w:r>
      <w:hyperlink r:id="rId12" w:history="1">
        <w:r w:rsidRPr="00910CFC">
          <w:rPr>
            <w:rStyle w:val="Hyperkobling"/>
            <w:rFonts w:ascii="Arial Narrow" w:hAnsi="Arial Narrow"/>
            <w:b/>
            <w:bCs/>
            <w:sz w:val="22"/>
          </w:rPr>
          <w:t>post@matrad.no</w:t>
        </w:r>
      </w:hyperlink>
    </w:p>
    <w:sectPr w:rsidR="00344851" w:rsidRPr="00C863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EF9A" w14:textId="77777777" w:rsidR="002F2FEA" w:rsidRDefault="002F2FEA" w:rsidP="0093631B">
      <w:pPr>
        <w:spacing w:before="0" w:after="0"/>
      </w:pPr>
      <w:r>
        <w:separator/>
      </w:r>
    </w:p>
  </w:endnote>
  <w:endnote w:type="continuationSeparator" w:id="0">
    <w:p w14:paraId="215C884A" w14:textId="77777777" w:rsidR="002F2FEA" w:rsidRDefault="002F2FEA" w:rsidP="0093631B">
      <w:pPr>
        <w:spacing w:before="0" w:after="0"/>
      </w:pPr>
      <w:r>
        <w:continuationSeparator/>
      </w:r>
    </w:p>
  </w:endnote>
  <w:endnote w:type="continuationNotice" w:id="1">
    <w:p w14:paraId="74D54493" w14:textId="77777777" w:rsidR="002F2FEA" w:rsidRDefault="002F2F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07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7B733" w14:textId="77777777" w:rsidR="00A20935" w:rsidRDefault="00A20935" w:rsidP="00A20935">
            <w:pPr>
              <w:pStyle w:val="Bunntekst"/>
              <w:jc w:val="center"/>
            </w:pPr>
            <w:r w:rsidRPr="0067799E">
              <w:rPr>
                <w:rFonts w:cs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7C7B736" wp14:editId="17C7B737">
                  <wp:simplePos x="0" y="0"/>
                  <wp:positionH relativeFrom="column">
                    <wp:posOffset>-547370</wp:posOffset>
                  </wp:positionH>
                  <wp:positionV relativeFrom="paragraph">
                    <wp:posOffset>-57150</wp:posOffset>
                  </wp:positionV>
                  <wp:extent cx="6912000" cy="276305"/>
                  <wp:effectExtent l="0" t="0" r="3175" b="9525"/>
                  <wp:wrapTopAndBottom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kor_Matråd_st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0" cy="27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99E">
              <w:rPr>
                <w:rFonts w:cstheme="minorHAnsi"/>
                <w:sz w:val="22"/>
              </w:rPr>
              <w:t xml:space="preserve">Side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PAGE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  <w:r w:rsidRPr="0067799E">
              <w:rPr>
                <w:rFonts w:cstheme="minorHAnsi"/>
                <w:sz w:val="22"/>
              </w:rPr>
              <w:t xml:space="preserve"> av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NUMPAGES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86CD" w14:textId="77777777" w:rsidR="002F2FEA" w:rsidRDefault="002F2FEA" w:rsidP="0093631B">
      <w:pPr>
        <w:spacing w:before="0" w:after="0"/>
      </w:pPr>
      <w:r>
        <w:separator/>
      </w:r>
    </w:p>
  </w:footnote>
  <w:footnote w:type="continuationSeparator" w:id="0">
    <w:p w14:paraId="6E3C81DB" w14:textId="77777777" w:rsidR="002F2FEA" w:rsidRDefault="002F2FEA" w:rsidP="0093631B">
      <w:pPr>
        <w:spacing w:before="0" w:after="0"/>
      </w:pPr>
      <w:r>
        <w:continuationSeparator/>
      </w:r>
    </w:p>
  </w:footnote>
  <w:footnote w:type="continuationNotice" w:id="1">
    <w:p w14:paraId="3DECB386" w14:textId="77777777" w:rsidR="002F2FEA" w:rsidRDefault="002F2F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10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781"/>
      <w:gridCol w:w="1860"/>
      <w:gridCol w:w="1246"/>
    </w:tblGrid>
    <w:tr w:rsidR="00D914D9" w:rsidRPr="00D914D9" w14:paraId="17C7B727" w14:textId="77777777" w:rsidTr="0067799E">
      <w:trPr>
        <w:trHeight w:val="340"/>
        <w:jc w:val="center"/>
      </w:trPr>
      <w:tc>
        <w:tcPr>
          <w:tcW w:w="3119" w:type="dxa"/>
          <w:vMerge w:val="restart"/>
        </w:tcPr>
        <w:p w14:paraId="17C7B722" w14:textId="77777777" w:rsidR="0093631B" w:rsidRPr="00D914D9" w:rsidRDefault="0093631B" w:rsidP="00291A16">
          <w:pPr>
            <w:pStyle w:val="Topptekst"/>
            <w:spacing w:before="0"/>
            <w:jc w:val="left"/>
            <w:rPr>
              <w:rFonts w:cstheme="minorHAnsi"/>
              <w:sz w:val="28"/>
            </w:rPr>
          </w:pPr>
          <w:r w:rsidRPr="00D914D9">
            <w:rPr>
              <w:rFonts w:cstheme="minorHAnsi"/>
              <w:noProof/>
              <w:sz w:val="28"/>
            </w:rPr>
            <w:drawing>
              <wp:inline distT="0" distB="0" distL="0" distR="0" wp14:anchorId="17C7B734" wp14:editId="17C7B735">
                <wp:extent cx="1435357" cy="63627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atrå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099" cy="64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vMerge w:val="restart"/>
        </w:tcPr>
        <w:p w14:paraId="17C7B723" w14:textId="77777777" w:rsidR="00A20935" w:rsidRPr="00623F83" w:rsidRDefault="00A20935" w:rsidP="00A20935">
          <w:pPr>
            <w:pStyle w:val="Topptekst"/>
            <w:spacing w:before="0"/>
            <w:jc w:val="center"/>
            <w:rPr>
              <w:rFonts w:cstheme="minorHAnsi"/>
              <w:color w:val="538135" w:themeColor="accent6" w:themeShade="BF"/>
            </w:rPr>
          </w:pPr>
        </w:p>
        <w:p w14:paraId="17C7B724" w14:textId="490B04A3" w:rsidR="0093631B" w:rsidRPr="00E30F24" w:rsidRDefault="00E30F24" w:rsidP="00A20935">
          <w:pPr>
            <w:pStyle w:val="Topptekst"/>
            <w:spacing w:before="0"/>
            <w:jc w:val="center"/>
            <w:rPr>
              <w:rFonts w:cstheme="minorHAnsi"/>
              <w:sz w:val="28"/>
              <w:lang w:val="nb-NO"/>
            </w:rPr>
          </w:pPr>
          <w:r w:rsidRPr="00E30F24">
            <w:rPr>
              <w:rFonts w:cstheme="minorHAnsi"/>
              <w:sz w:val="32"/>
              <w:lang w:val="nb-NO"/>
            </w:rPr>
            <w:t>7.4.1.1.</w:t>
          </w:r>
          <w:r w:rsidR="00623F83" w:rsidRPr="00E30F24">
            <w:rPr>
              <w:rFonts w:cstheme="minorHAnsi"/>
              <w:sz w:val="32"/>
              <w:lang w:val="nb-NO"/>
            </w:rPr>
            <w:t>-utg.</w:t>
          </w:r>
          <w:r w:rsidR="009553B8">
            <w:rPr>
              <w:rFonts w:cstheme="minorHAnsi"/>
              <w:sz w:val="32"/>
              <w:lang w:val="nb-NO"/>
            </w:rPr>
            <w:t xml:space="preserve"> </w:t>
          </w:r>
          <w:r w:rsidR="00963529">
            <w:rPr>
              <w:rFonts w:cstheme="minorHAnsi"/>
              <w:sz w:val="32"/>
              <w:lang w:val="nb-NO"/>
            </w:rPr>
            <w:t>6</w:t>
          </w:r>
          <w:r w:rsidR="00D914D9" w:rsidRPr="00E30F24">
            <w:rPr>
              <w:rFonts w:cstheme="minorHAnsi"/>
              <w:sz w:val="32"/>
              <w:lang w:val="nb-NO"/>
            </w:rPr>
            <w:t xml:space="preserve"> </w:t>
          </w:r>
          <w:r w:rsidR="003F5297" w:rsidRPr="00E30F24">
            <w:rPr>
              <w:rFonts w:cstheme="minorHAnsi"/>
              <w:sz w:val="32"/>
              <w:lang w:val="nb-NO"/>
            </w:rPr>
            <w:t>–</w:t>
          </w:r>
          <w:r w:rsidR="00A20935" w:rsidRPr="00E30F24">
            <w:rPr>
              <w:rFonts w:cstheme="minorHAnsi"/>
              <w:sz w:val="32"/>
              <w:lang w:val="nb-NO"/>
            </w:rPr>
            <w:t xml:space="preserve"> </w:t>
          </w:r>
          <w:r w:rsidR="003F5297" w:rsidRPr="00E30F24">
            <w:rPr>
              <w:rFonts w:cstheme="minorHAnsi"/>
              <w:sz w:val="32"/>
              <w:lang w:val="nb-NO"/>
            </w:rPr>
            <w:t xml:space="preserve">SKJEMA </w:t>
          </w:r>
          <w:r w:rsidRPr="00E30F24">
            <w:rPr>
              <w:rFonts w:cstheme="minorHAnsi"/>
              <w:sz w:val="32"/>
              <w:lang w:val="nb-NO"/>
            </w:rPr>
            <w:t>Følgeskjema for vannprøver</w:t>
          </w:r>
        </w:p>
      </w:tc>
      <w:tc>
        <w:tcPr>
          <w:tcW w:w="1860" w:type="dxa"/>
          <w:vAlign w:val="center"/>
        </w:tcPr>
        <w:p w14:paraId="17C7B725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r w:rsidRPr="00D914D9">
            <w:rPr>
              <w:rFonts w:cstheme="minorHAnsi"/>
            </w:rPr>
            <w:t xml:space="preserve">Dato </w:t>
          </w:r>
          <w:proofErr w:type="spellStart"/>
          <w:r w:rsidR="00344851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>:</w:t>
          </w:r>
        </w:p>
      </w:tc>
      <w:tc>
        <w:tcPr>
          <w:tcW w:w="1246" w:type="dxa"/>
          <w:vAlign w:val="center"/>
        </w:tcPr>
        <w:p w14:paraId="17C7B726" w14:textId="3CEFBB2A" w:rsidR="0093631B" w:rsidRPr="00D914D9" w:rsidRDefault="005522D5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30</w:t>
          </w:r>
          <w:r w:rsidR="00963529">
            <w:rPr>
              <w:rFonts w:cstheme="minorHAnsi"/>
            </w:rPr>
            <w:t>.01.23</w:t>
          </w:r>
        </w:p>
      </w:tc>
    </w:tr>
    <w:tr w:rsidR="00D914D9" w:rsidRPr="00D914D9" w14:paraId="17C7B72C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8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9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A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proofErr w:type="spellStart"/>
          <w:r w:rsidRPr="00D914D9">
            <w:rPr>
              <w:rFonts w:cstheme="minorHAnsi"/>
            </w:rPr>
            <w:t>Utarbeidet</w:t>
          </w:r>
          <w:proofErr w:type="spellEnd"/>
          <w:r w:rsidRPr="00D914D9">
            <w:rPr>
              <w:rFonts w:cstheme="minorHAnsi"/>
            </w:rPr>
            <w:t xml:space="preserve"> av:</w:t>
          </w:r>
        </w:p>
      </w:tc>
      <w:tc>
        <w:tcPr>
          <w:tcW w:w="1246" w:type="dxa"/>
          <w:vAlign w:val="center"/>
        </w:tcPr>
        <w:p w14:paraId="17C7B72B" w14:textId="18A9AAFC" w:rsidR="0093631B" w:rsidRPr="00D914D9" w:rsidRDefault="001E4240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C.S</w:t>
          </w:r>
        </w:p>
      </w:tc>
    </w:tr>
    <w:tr w:rsidR="00D914D9" w:rsidRPr="00D914D9" w14:paraId="17C7B731" w14:textId="77777777" w:rsidTr="0067799E">
      <w:trPr>
        <w:trHeight w:val="340"/>
        <w:jc w:val="center"/>
      </w:trPr>
      <w:tc>
        <w:tcPr>
          <w:tcW w:w="3119" w:type="dxa"/>
          <w:vMerge/>
        </w:tcPr>
        <w:p w14:paraId="17C7B72D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17C7B72E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17C7B72F" w14:textId="77777777" w:rsidR="0093631B" w:rsidRPr="00D914D9" w:rsidRDefault="0093631B" w:rsidP="0067799E">
          <w:pPr>
            <w:pStyle w:val="Topptekst"/>
            <w:spacing w:before="0"/>
            <w:jc w:val="right"/>
            <w:rPr>
              <w:rFonts w:cstheme="minorHAnsi"/>
            </w:rPr>
          </w:pPr>
          <w:proofErr w:type="spellStart"/>
          <w:r w:rsidRPr="00D914D9">
            <w:rPr>
              <w:rFonts w:cstheme="minorHAnsi"/>
            </w:rPr>
            <w:t>Godkjent</w:t>
          </w:r>
          <w:proofErr w:type="spellEnd"/>
          <w:r w:rsidRPr="00D914D9">
            <w:rPr>
              <w:rFonts w:cstheme="minorHAnsi"/>
            </w:rPr>
            <w:t xml:space="preserve"> av:</w:t>
          </w:r>
        </w:p>
      </w:tc>
      <w:tc>
        <w:tcPr>
          <w:tcW w:w="1246" w:type="dxa"/>
          <w:vAlign w:val="center"/>
        </w:tcPr>
        <w:p w14:paraId="17C7B730" w14:textId="1A2CCC2F" w:rsidR="0093631B" w:rsidRPr="00D914D9" w:rsidRDefault="001E4240" w:rsidP="0067799E">
          <w:pPr>
            <w:pStyle w:val="Topptekst"/>
            <w:spacing w:before="0"/>
            <w:jc w:val="left"/>
            <w:rPr>
              <w:rFonts w:cstheme="minorHAnsi"/>
            </w:rPr>
          </w:pPr>
          <w:r>
            <w:rPr>
              <w:rFonts w:cstheme="minorHAnsi"/>
            </w:rPr>
            <w:t>C.S</w:t>
          </w:r>
        </w:p>
      </w:tc>
    </w:tr>
  </w:tbl>
  <w:p w14:paraId="17C7B732" w14:textId="77777777" w:rsidR="0093631B" w:rsidRDefault="0093631B" w:rsidP="00560B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35E2"/>
    <w:multiLevelType w:val="hybridMultilevel"/>
    <w:tmpl w:val="CE6468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04F3E"/>
    <w:multiLevelType w:val="multilevel"/>
    <w:tmpl w:val="5426A25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0A36215"/>
    <w:multiLevelType w:val="hybridMultilevel"/>
    <w:tmpl w:val="1C309EB0"/>
    <w:lvl w:ilvl="0" w:tplc="1D4073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38EC"/>
    <w:multiLevelType w:val="multilevel"/>
    <w:tmpl w:val="D3F8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76E90F4F"/>
    <w:multiLevelType w:val="multilevel"/>
    <w:tmpl w:val="B1323F4A"/>
    <w:styleLink w:val="Sti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8674705">
    <w:abstractNumId w:val="1"/>
  </w:num>
  <w:num w:numId="2" w16cid:durableId="484393492">
    <w:abstractNumId w:val="3"/>
  </w:num>
  <w:num w:numId="3" w16cid:durableId="863054224">
    <w:abstractNumId w:val="4"/>
  </w:num>
  <w:num w:numId="4" w16cid:durableId="2127699737">
    <w:abstractNumId w:val="1"/>
  </w:num>
  <w:num w:numId="5" w16cid:durableId="1789667121">
    <w:abstractNumId w:val="1"/>
  </w:num>
  <w:num w:numId="6" w16cid:durableId="1029835923">
    <w:abstractNumId w:val="1"/>
  </w:num>
  <w:num w:numId="7" w16cid:durableId="1647854998">
    <w:abstractNumId w:val="1"/>
  </w:num>
  <w:num w:numId="8" w16cid:durableId="1190337081">
    <w:abstractNumId w:val="1"/>
  </w:num>
  <w:num w:numId="9" w16cid:durableId="776679792">
    <w:abstractNumId w:val="3"/>
  </w:num>
  <w:num w:numId="10" w16cid:durableId="2130391116">
    <w:abstractNumId w:val="3"/>
  </w:num>
  <w:num w:numId="11" w16cid:durableId="96485127">
    <w:abstractNumId w:val="3"/>
  </w:num>
  <w:num w:numId="12" w16cid:durableId="521356602">
    <w:abstractNumId w:val="4"/>
  </w:num>
  <w:num w:numId="13" w16cid:durableId="437912929">
    <w:abstractNumId w:val="2"/>
  </w:num>
  <w:num w:numId="14" w16cid:durableId="20841357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B"/>
    <w:rsid w:val="00034726"/>
    <w:rsid w:val="00126269"/>
    <w:rsid w:val="001A3E8D"/>
    <w:rsid w:val="001E4240"/>
    <w:rsid w:val="001F4888"/>
    <w:rsid w:val="002031AD"/>
    <w:rsid w:val="00215CFE"/>
    <w:rsid w:val="00267C00"/>
    <w:rsid w:val="00291A16"/>
    <w:rsid w:val="002C46A3"/>
    <w:rsid w:val="002E6768"/>
    <w:rsid w:val="002F2FEA"/>
    <w:rsid w:val="00341AAD"/>
    <w:rsid w:val="00344851"/>
    <w:rsid w:val="003462E9"/>
    <w:rsid w:val="003A74BE"/>
    <w:rsid w:val="003B0DCF"/>
    <w:rsid w:val="003C718E"/>
    <w:rsid w:val="003F5297"/>
    <w:rsid w:val="0040432E"/>
    <w:rsid w:val="00413510"/>
    <w:rsid w:val="00457148"/>
    <w:rsid w:val="004B7DF0"/>
    <w:rsid w:val="004D07F7"/>
    <w:rsid w:val="004E10E1"/>
    <w:rsid w:val="00527A72"/>
    <w:rsid w:val="005522D5"/>
    <w:rsid w:val="00560B3C"/>
    <w:rsid w:val="005A0AF6"/>
    <w:rsid w:val="005C5C83"/>
    <w:rsid w:val="005C607F"/>
    <w:rsid w:val="005E4695"/>
    <w:rsid w:val="005F4E5C"/>
    <w:rsid w:val="006115B3"/>
    <w:rsid w:val="00612E47"/>
    <w:rsid w:val="00616607"/>
    <w:rsid w:val="00623F83"/>
    <w:rsid w:val="00655E43"/>
    <w:rsid w:val="0067799E"/>
    <w:rsid w:val="00687047"/>
    <w:rsid w:val="00687216"/>
    <w:rsid w:val="006946C7"/>
    <w:rsid w:val="006A1269"/>
    <w:rsid w:val="00705B7A"/>
    <w:rsid w:val="007241DA"/>
    <w:rsid w:val="007F6D88"/>
    <w:rsid w:val="00874253"/>
    <w:rsid w:val="008C00A6"/>
    <w:rsid w:val="00910CFC"/>
    <w:rsid w:val="00915B72"/>
    <w:rsid w:val="00922E54"/>
    <w:rsid w:val="0093631B"/>
    <w:rsid w:val="00937DB3"/>
    <w:rsid w:val="009553B8"/>
    <w:rsid w:val="00961E31"/>
    <w:rsid w:val="00963529"/>
    <w:rsid w:val="00975475"/>
    <w:rsid w:val="009A098A"/>
    <w:rsid w:val="009B4BF0"/>
    <w:rsid w:val="00A20935"/>
    <w:rsid w:val="00A436EC"/>
    <w:rsid w:val="00A75BF1"/>
    <w:rsid w:val="00A81B62"/>
    <w:rsid w:val="00AE6703"/>
    <w:rsid w:val="00B16E80"/>
    <w:rsid w:val="00B20198"/>
    <w:rsid w:val="00B7385F"/>
    <w:rsid w:val="00BA3178"/>
    <w:rsid w:val="00C07FD8"/>
    <w:rsid w:val="00C13424"/>
    <w:rsid w:val="00C863CF"/>
    <w:rsid w:val="00C9108C"/>
    <w:rsid w:val="00CB0F64"/>
    <w:rsid w:val="00D116D4"/>
    <w:rsid w:val="00D139D1"/>
    <w:rsid w:val="00D33DED"/>
    <w:rsid w:val="00D82F0B"/>
    <w:rsid w:val="00D914D9"/>
    <w:rsid w:val="00DB4BBA"/>
    <w:rsid w:val="00DF583A"/>
    <w:rsid w:val="00E30F24"/>
    <w:rsid w:val="00E374BC"/>
    <w:rsid w:val="00E45BE9"/>
    <w:rsid w:val="00E9643A"/>
    <w:rsid w:val="00EA787B"/>
    <w:rsid w:val="00EE57DB"/>
    <w:rsid w:val="00F163A6"/>
    <w:rsid w:val="00F23212"/>
    <w:rsid w:val="00F80FA9"/>
    <w:rsid w:val="00F92A0B"/>
    <w:rsid w:val="00F95BA7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7B71D"/>
  <w15:chartTrackingRefBased/>
  <w15:docId w15:val="{F1CDA55E-0FFA-41DE-94D4-7F1F839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35"/>
    <w:pPr>
      <w:spacing w:before="80" w:after="120" w:line="240" w:lineRule="auto"/>
      <w:jc w:val="both"/>
    </w:pPr>
    <w:rPr>
      <w:rFonts w:eastAsiaTheme="minorEastAs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0935"/>
    <w:pPr>
      <w:numPr>
        <w:numId w:val="8"/>
      </w:numPr>
      <w:spacing w:before="360" w:after="0"/>
      <w:ind w:left="431" w:hanging="431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935"/>
    <w:pPr>
      <w:numPr>
        <w:ilvl w:val="1"/>
        <w:numId w:val="8"/>
      </w:numPr>
      <w:spacing w:before="240" w:after="0" w:line="271" w:lineRule="auto"/>
      <w:outlineLvl w:val="1"/>
    </w:pPr>
    <w:rPr>
      <w:rFonts w:asciiTheme="majorHAnsi" w:eastAsiaTheme="minorHAnsi" w:hAnsiTheme="majorHAnsi" w:cstheme="majorBidi"/>
      <w:smallCaps/>
      <w:sz w:val="32"/>
      <w:szCs w:val="28"/>
      <w:lang w:val="en-US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0935"/>
    <w:pPr>
      <w:numPr>
        <w:ilvl w:val="2"/>
        <w:numId w:val="8"/>
      </w:numPr>
      <w:spacing w:before="200" w:after="0" w:line="271" w:lineRule="auto"/>
      <w:outlineLvl w:val="2"/>
    </w:pPr>
    <w:rPr>
      <w:rFonts w:asciiTheme="majorHAnsi" w:eastAsiaTheme="minorHAnsi" w:hAnsiTheme="majorHAnsi" w:cstheme="majorBidi"/>
      <w:iCs/>
      <w:smallCaps/>
      <w:spacing w:val="5"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27A72"/>
    <w:pPr>
      <w:spacing w:after="0" w:line="271" w:lineRule="auto"/>
      <w:outlineLvl w:val="3"/>
    </w:pPr>
    <w:rPr>
      <w:rFonts w:eastAsiaTheme="minorHAnsi" w:cstheme="majorBidi"/>
      <w:bCs/>
      <w:smallCaps/>
      <w:spacing w:val="5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A72"/>
    <w:pPr>
      <w:numPr>
        <w:ilvl w:val="4"/>
        <w:numId w:val="8"/>
      </w:num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A72"/>
    <w:pPr>
      <w:numPr>
        <w:ilvl w:val="5"/>
        <w:numId w:val="8"/>
      </w:num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A72"/>
    <w:pPr>
      <w:numPr>
        <w:ilvl w:val="6"/>
        <w:numId w:val="11"/>
      </w:num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A72"/>
    <w:pPr>
      <w:numPr>
        <w:ilvl w:val="7"/>
        <w:numId w:val="11"/>
      </w:num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A72"/>
    <w:pPr>
      <w:numPr>
        <w:ilvl w:val="8"/>
        <w:numId w:val="11"/>
      </w:num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935"/>
    <w:rPr>
      <w:rFonts w:asciiTheme="majorHAnsi" w:hAnsiTheme="majorHAnsi" w:cstheme="majorBidi"/>
      <w:smallCaps/>
      <w:spacing w:val="5"/>
      <w:sz w:val="36"/>
      <w:szCs w:val="3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0935"/>
    <w:rPr>
      <w:rFonts w:asciiTheme="majorHAnsi" w:hAnsiTheme="majorHAnsi" w:cstheme="majorBidi"/>
      <w:smallCaps/>
      <w:sz w:val="32"/>
      <w:szCs w:val="28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0935"/>
    <w:rPr>
      <w:rFonts w:asciiTheme="majorHAnsi" w:hAnsiTheme="majorHAnsi" w:cstheme="majorBidi"/>
      <w:iCs/>
      <w:smallCaps/>
      <w:spacing w:val="5"/>
      <w:sz w:val="26"/>
      <w:szCs w:val="26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7A72"/>
    <w:rPr>
      <w:rFonts w:ascii="Times New Roman" w:hAnsi="Times New Roman" w:cstheme="majorBidi"/>
      <w:bCs/>
      <w:smallCaps/>
      <w:spacing w:val="5"/>
      <w:sz w:val="24"/>
      <w:szCs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A72"/>
    <w:rPr>
      <w:rFonts w:asciiTheme="majorHAnsi" w:hAnsiTheme="majorHAnsi" w:cstheme="majorBidi"/>
      <w:i/>
      <w:iCs/>
      <w:sz w:val="24"/>
      <w:szCs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A72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A72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A72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A72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527A72"/>
    <w:pPr>
      <w:spacing w:after="300"/>
      <w:contextualSpacing/>
    </w:pPr>
    <w:rPr>
      <w:rFonts w:eastAsiaTheme="minorHAnsi" w:cstheme="majorBidi"/>
      <w:smallCaps/>
      <w:color w:val="5B9BD5" w:themeColor="accent5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527A72"/>
    <w:rPr>
      <w:rFonts w:ascii="Times New Roman" w:hAnsi="Times New Roman" w:cstheme="majorBidi"/>
      <w:smallCaps/>
      <w:color w:val="5B9BD5" w:themeColor="accent5"/>
      <w:sz w:val="52"/>
      <w:szCs w:val="52"/>
      <w:lang w:val="en-US"/>
    </w:rPr>
  </w:style>
  <w:style w:type="paragraph" w:styleId="Topptekst">
    <w:name w:val="header"/>
    <w:basedOn w:val="Normal"/>
    <w:link w:val="TopptekstTegn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link w:val="Topptekst"/>
    <w:uiPriority w:val="99"/>
    <w:rsid w:val="00527A72"/>
    <w:rPr>
      <w:rFonts w:ascii="Times New Roman" w:eastAsiaTheme="minorEastAsia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link w:val="Bunntekst"/>
    <w:uiPriority w:val="99"/>
    <w:rsid w:val="00527A72"/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527A72"/>
    <w:pPr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customStyle="1" w:styleId="EndNoteBibliographyTitle">
    <w:name w:val="EndNote Bibliography Title"/>
    <w:basedOn w:val="Normal"/>
    <w:link w:val="EndNoteBibliographyTitleTegn"/>
    <w:rsid w:val="00527A72"/>
    <w:pPr>
      <w:spacing w:after="0"/>
      <w:jc w:val="center"/>
    </w:pPr>
    <w:rPr>
      <w:rFonts w:cs="Times New Roman"/>
    </w:rPr>
  </w:style>
  <w:style w:type="character" w:customStyle="1" w:styleId="EndNoteBibliographyTitleTegn">
    <w:name w:val="EndNote Bibliography Title Tegn"/>
    <w:link w:val="EndNoteBibliographyTitle"/>
    <w:rsid w:val="00527A72"/>
    <w:rPr>
      <w:rFonts w:ascii="Times New Roman" w:eastAsiaTheme="minorEastAsia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Tegn"/>
    <w:rsid w:val="00527A72"/>
    <w:rPr>
      <w:rFonts w:cs="Times New Roman"/>
    </w:rPr>
  </w:style>
  <w:style w:type="character" w:customStyle="1" w:styleId="EndNoteBibliographyTegn">
    <w:name w:val="EndNote Bibliography Tegn"/>
    <w:link w:val="EndNoteBibliography"/>
    <w:rsid w:val="00527A72"/>
    <w:rPr>
      <w:rFonts w:ascii="Times New Roman" w:eastAsiaTheme="minorEastAsia" w:hAnsi="Times New Roman" w:cs="Times New Roman"/>
      <w:sz w:val="24"/>
    </w:rPr>
  </w:style>
  <w:style w:type="character" w:customStyle="1" w:styleId="MTEquationSection">
    <w:name w:val="MTEquationSection"/>
    <w:rsid w:val="00527A72"/>
    <w:rPr>
      <w:rFonts w:ascii="Times New Roman" w:eastAsia="Times New Roman" w:hAnsi="Times New Roman" w:cs="Times New Roman"/>
      <w:vanish/>
      <w:color w:val="FF0000"/>
      <w:spacing w:val="0"/>
      <w:sz w:val="24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Tegn"/>
    <w:rsid w:val="00527A72"/>
    <w:pPr>
      <w:tabs>
        <w:tab w:val="center" w:pos="4540"/>
        <w:tab w:val="right" w:pos="9080"/>
      </w:tabs>
    </w:pPr>
    <w:rPr>
      <w:lang w:eastAsia="nb-NO"/>
    </w:rPr>
  </w:style>
  <w:style w:type="character" w:customStyle="1" w:styleId="MTDisplayEquationTegn">
    <w:name w:val="MTDisplayEquation Tegn"/>
    <w:link w:val="MTDisplayEquation"/>
    <w:rsid w:val="00527A72"/>
    <w:rPr>
      <w:rFonts w:ascii="Times New Roman" w:eastAsiaTheme="minorEastAsia" w:hAnsi="Times New Roman"/>
      <w:sz w:val="24"/>
      <w:lang w:eastAsia="nb-NO"/>
    </w:rPr>
  </w:style>
  <w:style w:type="character" w:customStyle="1" w:styleId="apple-converted-space">
    <w:name w:val="apple-converted-space"/>
    <w:basedOn w:val="Standardskriftforavsnitt"/>
    <w:rsid w:val="00527A72"/>
  </w:style>
  <w:style w:type="paragraph" w:customStyle="1" w:styleId="HeaderOdd">
    <w:name w:val="Header Odd"/>
    <w:basedOn w:val="Ingenmellomrom"/>
    <w:rsid w:val="00527A72"/>
    <w:pPr>
      <w:pBdr>
        <w:bottom w:val="single" w:sz="4" w:space="1" w:color="4472C4" w:themeColor="accent1"/>
      </w:pBdr>
      <w:spacing w:before="0"/>
      <w:jc w:val="right"/>
    </w:pPr>
    <w:rPr>
      <w:rFonts w:asciiTheme="minorHAnsi" w:eastAsiaTheme="minorEastAsia" w:hAnsiTheme="minorHAnsi" w:cstheme="minorBidi"/>
      <w:b/>
      <w:bCs/>
      <w:color w:val="44546A" w:themeColor="text2"/>
      <w:sz w:val="20"/>
      <w:szCs w:val="23"/>
      <w:lang w:val="nb-NO" w:eastAsia="ja-JP"/>
    </w:rPr>
  </w:style>
  <w:style w:type="paragraph" w:styleId="Ingenmellomrom">
    <w:name w:val="No Spacing"/>
    <w:basedOn w:val="Normal"/>
    <w:link w:val="IngenmellomromTegn"/>
    <w:uiPriority w:val="1"/>
    <w:rsid w:val="00527A72"/>
    <w:pPr>
      <w:spacing w:after="0"/>
    </w:pPr>
    <w:rPr>
      <w:rFonts w:asciiTheme="majorHAnsi" w:eastAsiaTheme="minorHAnsi" w:hAnsiTheme="majorHAnsi" w:cstheme="majorBidi"/>
      <w:sz w:val="22"/>
      <w:lang w:val="en-US"/>
    </w:rPr>
  </w:style>
  <w:style w:type="paragraph" w:customStyle="1" w:styleId="HeaderLeft">
    <w:name w:val="Header Left"/>
    <w:basedOn w:val="Topptekst"/>
    <w:uiPriority w:val="35"/>
    <w:qFormat/>
    <w:rsid w:val="00527A72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before="0" w:after="200" w:line="396" w:lineRule="auto"/>
      <w:jc w:val="left"/>
    </w:pPr>
    <w:rPr>
      <w:color w:val="7F7F7F" w:themeColor="text1" w:themeTint="80"/>
      <w:sz w:val="20"/>
      <w:szCs w:val="20"/>
      <w:lang w:eastAsia="ja-JP"/>
    </w:rPr>
  </w:style>
  <w:style w:type="paragraph" w:styleId="INNH1">
    <w:name w:val="toc 1"/>
    <w:aliases w:val="times"/>
    <w:basedOn w:val="Normal"/>
    <w:next w:val="Normal"/>
    <w:autoRedefine/>
    <w:uiPriority w:val="39"/>
    <w:unhideWhenUsed/>
    <w:rsid w:val="00527A72"/>
    <w:pPr>
      <w:tabs>
        <w:tab w:val="right" w:leader="dot" w:pos="9060"/>
      </w:tabs>
      <w:spacing w:after="0"/>
      <w:jc w:val="left"/>
    </w:pPr>
    <w:rPr>
      <w:b/>
      <w:bCs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527A72"/>
    <w:pPr>
      <w:spacing w:before="60" w:after="0"/>
      <w:ind w:left="238"/>
      <w:jc w:val="left"/>
    </w:pPr>
    <w:rPr>
      <w:sz w:val="22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527A72"/>
    <w:pPr>
      <w:spacing w:before="40" w:after="0"/>
      <w:ind w:left="482"/>
      <w:jc w:val="left"/>
    </w:pPr>
    <w:rPr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27A72"/>
    <w:pPr>
      <w:spacing w:before="0" w:after="0"/>
      <w:ind w:left="720"/>
      <w:jc w:val="left"/>
    </w:pPr>
    <w:rPr>
      <w:smallCaps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27A72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27A72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27A72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27A72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27A72"/>
    <w:pPr>
      <w:spacing w:before="0" w:after="0"/>
      <w:ind w:left="1920"/>
      <w:jc w:val="left"/>
    </w:pPr>
    <w:rPr>
      <w:rFonts w:ascii="Calibri" w:hAnsi="Calibr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7A72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27A72"/>
    <w:rPr>
      <w:rFonts w:ascii="Times New Roman" w:eastAsiaTheme="minorEastAsia" w:hAnsi="Times New Roman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rsid w:val="00527A72"/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527A72"/>
    <w:pPr>
      <w:spacing w:before="0" w:after="0"/>
    </w:pPr>
    <w:rPr>
      <w:smallCaps/>
      <w:sz w:val="20"/>
    </w:rPr>
  </w:style>
  <w:style w:type="character" w:styleId="Merknadsreferanse">
    <w:name w:val="annotation reference"/>
    <w:uiPriority w:val="99"/>
    <w:semiHidden/>
    <w:unhideWhenUsed/>
    <w:rsid w:val="00527A72"/>
    <w:rPr>
      <w:sz w:val="16"/>
      <w:szCs w:val="16"/>
    </w:rPr>
  </w:style>
  <w:style w:type="paragraph" w:styleId="Undertittel">
    <w:name w:val="Subtitle"/>
    <w:aliases w:val="Tabelltekst"/>
    <w:basedOn w:val="Normal"/>
    <w:next w:val="Normal"/>
    <w:link w:val="UndertittelTegn"/>
    <w:uiPriority w:val="11"/>
    <w:qFormat/>
    <w:rsid w:val="00527A72"/>
    <w:pPr>
      <w:spacing w:after="0"/>
      <w:jc w:val="left"/>
    </w:pPr>
    <w:rPr>
      <w:rFonts w:ascii="Calibri" w:eastAsiaTheme="minorHAnsi" w:hAnsi="Calibri" w:cstheme="majorBidi"/>
      <w:iCs/>
      <w:spacing w:val="10"/>
      <w:sz w:val="22"/>
      <w:szCs w:val="28"/>
      <w:lang w:val="en-US"/>
    </w:rPr>
  </w:style>
  <w:style w:type="character" w:customStyle="1" w:styleId="UndertittelTegn">
    <w:name w:val="Undertittel Tegn"/>
    <w:aliases w:val="Tabelltekst Tegn"/>
    <w:basedOn w:val="Standardskriftforavsnitt"/>
    <w:link w:val="Undertittel"/>
    <w:uiPriority w:val="11"/>
    <w:rsid w:val="00527A72"/>
    <w:rPr>
      <w:rFonts w:ascii="Calibri" w:hAnsi="Calibri" w:cstheme="majorBidi"/>
      <w:iCs/>
      <w:spacing w:val="10"/>
      <w:szCs w:val="28"/>
      <w:lang w:val="en-US"/>
    </w:rPr>
  </w:style>
  <w:style w:type="character" w:styleId="Hyperkobling">
    <w:name w:val="Hyperlink"/>
    <w:unhideWhenUsed/>
    <w:rsid w:val="00527A72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27A72"/>
    <w:rPr>
      <w:color w:val="800080"/>
      <w:u w:val="single"/>
    </w:rPr>
  </w:style>
  <w:style w:type="character" w:styleId="Sterk">
    <w:name w:val="Strong"/>
    <w:uiPriority w:val="22"/>
    <w:qFormat/>
    <w:rsid w:val="00527A72"/>
    <w:rPr>
      <w:b/>
      <w:bCs/>
    </w:rPr>
  </w:style>
  <w:style w:type="character" w:styleId="Utheving">
    <w:name w:val="Emphasis"/>
    <w:uiPriority w:val="20"/>
    <w:qFormat/>
    <w:rsid w:val="00527A72"/>
    <w:rPr>
      <w:b/>
      <w:bCs/>
      <w:i/>
      <w:iCs/>
      <w:spacing w:val="10"/>
    </w:rPr>
  </w:style>
  <w:style w:type="paragraph" w:styleId="NormalWeb">
    <w:name w:val="Normal (Web)"/>
    <w:basedOn w:val="Normal"/>
    <w:uiPriority w:val="99"/>
    <w:semiHidden/>
    <w:unhideWhenUsed/>
    <w:rsid w:val="00527A72"/>
    <w:pPr>
      <w:spacing w:before="100" w:beforeAutospacing="1" w:after="100" w:afterAutospacing="1"/>
    </w:pPr>
    <w:rPr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7A7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7A72"/>
    <w:rPr>
      <w:rFonts w:ascii="Times New Roman" w:eastAsiaTheme="minorEastAsia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A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7A72"/>
    <w:rPr>
      <w:rFonts w:ascii="Tahoma" w:eastAsiaTheme="minorEastAsi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27A7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527A72"/>
    <w:rPr>
      <w:color w:val="80808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27A72"/>
    <w:rPr>
      <w:rFonts w:asciiTheme="majorHAnsi" w:hAnsiTheme="majorHAnsi" w:cstheme="majorBidi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527A72"/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527A72"/>
    <w:rPr>
      <w:rFonts w:asciiTheme="majorHAnsi" w:hAnsiTheme="majorHAnsi" w:cstheme="majorBidi"/>
      <w:i/>
      <w:iCs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A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A72"/>
    <w:rPr>
      <w:rFonts w:asciiTheme="majorHAnsi" w:hAnsiTheme="majorHAnsi" w:cstheme="majorBidi"/>
      <w:i/>
      <w:iCs/>
      <w:lang w:val="en-US"/>
    </w:rPr>
  </w:style>
  <w:style w:type="character" w:styleId="Svakutheving">
    <w:name w:val="Subtle Emphasis"/>
    <w:uiPriority w:val="19"/>
    <w:qFormat/>
    <w:rsid w:val="00527A72"/>
    <w:rPr>
      <w:i/>
      <w:iCs/>
    </w:rPr>
  </w:style>
  <w:style w:type="character" w:styleId="Sterkutheving">
    <w:name w:val="Intense Emphasis"/>
    <w:uiPriority w:val="21"/>
    <w:qFormat/>
    <w:rsid w:val="00527A7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27A72"/>
    <w:rPr>
      <w:smallCaps/>
    </w:rPr>
  </w:style>
  <w:style w:type="character" w:styleId="Sterkreferanse">
    <w:name w:val="Intense Reference"/>
    <w:uiPriority w:val="32"/>
    <w:qFormat/>
    <w:rsid w:val="00527A72"/>
    <w:rPr>
      <w:b/>
      <w:bCs/>
      <w:smallCaps/>
    </w:rPr>
  </w:style>
  <w:style w:type="character" w:styleId="Boktittel">
    <w:name w:val="Book Title"/>
    <w:basedOn w:val="Standardskriftforavsnitt"/>
    <w:uiPriority w:val="33"/>
    <w:qFormat/>
    <w:rsid w:val="00527A72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7A72"/>
    <w:pPr>
      <w:numPr>
        <w:numId w:val="0"/>
      </w:numPr>
      <w:outlineLvl w:val="9"/>
    </w:pPr>
    <w:rPr>
      <w:lang w:val="en-GB" w:bidi="en-US"/>
    </w:rPr>
  </w:style>
  <w:style w:type="paragraph" w:styleId="Revisjon">
    <w:name w:val="Revision"/>
    <w:uiPriority w:val="99"/>
    <w:semiHidden/>
    <w:rsid w:val="00527A72"/>
    <w:rPr>
      <w:rFonts w:ascii="Times New Roman" w:eastAsia="Times New Roman" w:hAnsi="Times New Roman"/>
      <w:sz w:val="24"/>
      <w:lang w:val="en-US"/>
    </w:rPr>
  </w:style>
  <w:style w:type="numbering" w:customStyle="1" w:styleId="Stil1">
    <w:name w:val="Stil1"/>
    <w:uiPriority w:val="99"/>
    <w:rsid w:val="00527A72"/>
    <w:pPr>
      <w:numPr>
        <w:numId w:val="3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34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matrad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trad.no/om-oss/generelle-vilka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kkreditert.no/no/akkrediterte-organisasjoner/akkrediteringsomfang/?AkkId=5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8b8ec-9f9e-4770-893d-e85168999148" xsi:nil="true"/>
    <lcf76f155ced4ddcb4097134ff3c332f xmlns="40c380fe-e138-47ae-a963-5be0827da9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C2631215A904F89D0C18FFAACADFA" ma:contentTypeVersion="10" ma:contentTypeDescription="Opprett et nytt dokument." ma:contentTypeScope="" ma:versionID="5b6f22e27eef6ec36d97f62f870f6a4c">
  <xsd:schema xmlns:xsd="http://www.w3.org/2001/XMLSchema" xmlns:xs="http://www.w3.org/2001/XMLSchema" xmlns:p="http://schemas.microsoft.com/office/2006/metadata/properties" xmlns:ns2="40c380fe-e138-47ae-a963-5be0827da912" xmlns:ns3="41a8b8ec-9f9e-4770-893d-e85168999148" targetNamespace="http://schemas.microsoft.com/office/2006/metadata/properties" ma:root="true" ma:fieldsID="dc82a94d158be38433ffd901b5e199c3" ns2:_="" ns3:_="">
    <xsd:import namespace="40c380fe-e138-47ae-a963-5be0827da912"/>
    <xsd:import namespace="41a8b8ec-9f9e-4770-893d-e8516899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380fe-e138-47ae-a963-5be0827d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748b414-9fad-41cc-a9fc-3eb6b91e3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b8ec-9f9e-4770-893d-e851689991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e603ff-a0dc-4b56-9ec2-9201e512a513}" ma:internalName="TaxCatchAll" ma:showField="CatchAllData" ma:web="41a8b8ec-9f9e-4770-893d-e8516899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9A16C-61C6-420D-9AFC-2BFDB3FA2484}">
  <ds:schemaRefs>
    <ds:schemaRef ds:uri="http://schemas.microsoft.com/office/2006/metadata/properties"/>
    <ds:schemaRef ds:uri="http://schemas.microsoft.com/office/infopath/2007/PartnerControls"/>
    <ds:schemaRef ds:uri="41a8b8ec-9f9e-4770-893d-e85168999148"/>
    <ds:schemaRef ds:uri="40c380fe-e138-47ae-a963-5be0827da912"/>
  </ds:schemaRefs>
</ds:datastoreItem>
</file>

<file path=customXml/itemProps2.xml><?xml version="1.0" encoding="utf-8"?>
<ds:datastoreItem xmlns:ds="http://schemas.openxmlformats.org/officeDocument/2006/customXml" ds:itemID="{8829443B-767A-4277-87E2-96B805A3A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380fe-e138-47ae-a963-5be0827da912"/>
    <ds:schemaRef ds:uri="41a8b8ec-9f9e-4770-893d-e8516899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B1CE7-CAAB-4C08-BEBA-518132E6F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336</Words>
  <Characters>1782</Characters>
  <Application>Microsoft Office Word</Application>
  <DocSecurity>2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Nygård</dc:creator>
  <cp:keywords/>
  <dc:description/>
  <cp:lastModifiedBy>Charlotte Staurem</cp:lastModifiedBy>
  <cp:revision>56</cp:revision>
  <dcterms:created xsi:type="dcterms:W3CDTF">2019-01-09T12:15:00Z</dcterms:created>
  <dcterms:modified xsi:type="dcterms:W3CDTF">2023-01-30T13:03:00Z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0x010100008C2631215A904F89D0C18FFAACADFA</vt:lpwstr>
  </property>
  <property fmtid="{D5CDD505-2E9C-101B-9397-08002B2CF9AE}" pid="3" name="AuthorIds_UIVersion_1024">
    <vt:lpwstr>12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